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C5" w:rsidRPr="001A68BC" w:rsidRDefault="007205BA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>
        <w:rPr>
          <w:rStyle w:val="Pogrubienie"/>
        </w:rPr>
        <w:t>Zarządzenie Nr 197</w:t>
      </w:r>
      <w:r w:rsidR="002256C5" w:rsidRPr="001A68BC">
        <w:rPr>
          <w:rStyle w:val="Pogrubienie"/>
        </w:rPr>
        <w:t>/20</w:t>
      </w:r>
      <w:r w:rsidR="00C1449E">
        <w:rPr>
          <w:rStyle w:val="Pogrubienie"/>
        </w:rPr>
        <w:t>20</w:t>
      </w:r>
    </w:p>
    <w:p w:rsidR="002256C5" w:rsidRPr="001A68BC" w:rsidRDefault="002256C5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 w:rsidRPr="001A68BC">
        <w:rPr>
          <w:rStyle w:val="Pogrubienie"/>
        </w:rPr>
        <w:t>Wójta Gminy Kamieniec Ząbkowicki</w:t>
      </w:r>
    </w:p>
    <w:p w:rsidR="002256C5" w:rsidRPr="001A68BC" w:rsidRDefault="00C1449E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>
        <w:rPr>
          <w:rStyle w:val="Pogrubienie"/>
        </w:rPr>
        <w:t xml:space="preserve">z dnia  </w:t>
      </w:r>
      <w:r w:rsidR="007205BA">
        <w:rPr>
          <w:rStyle w:val="Pogrubienie"/>
        </w:rPr>
        <w:t xml:space="preserve">15 czerwca </w:t>
      </w:r>
      <w:r>
        <w:rPr>
          <w:rStyle w:val="Pogrubienie"/>
        </w:rPr>
        <w:t>2020</w:t>
      </w:r>
      <w:r w:rsidR="002256C5" w:rsidRPr="001A68BC">
        <w:rPr>
          <w:rStyle w:val="Pogrubienie"/>
        </w:rPr>
        <w:t xml:space="preserve"> r. </w:t>
      </w:r>
    </w:p>
    <w:p w:rsidR="002256C5" w:rsidRPr="001A68BC" w:rsidRDefault="002256C5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rFonts w:ascii="Tahoma" w:hAnsi="Tahoma" w:cs="Tahoma"/>
          <w:b/>
        </w:rPr>
      </w:pPr>
      <w:r w:rsidRPr="001A68BC">
        <w:rPr>
          <w:rFonts w:ascii="Tahoma" w:hAnsi="Tahoma" w:cs="Tahoma"/>
          <w:b/>
        </w:rPr>
        <w:t> </w:t>
      </w:r>
    </w:p>
    <w:p w:rsidR="00C93447" w:rsidRPr="001A68BC" w:rsidRDefault="00C93447" w:rsidP="00C93447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rFonts w:ascii="Tahoma" w:hAnsi="Tahoma" w:cs="Tahoma"/>
          <w:b/>
        </w:rPr>
      </w:pPr>
      <w:r w:rsidRPr="001A68BC">
        <w:rPr>
          <w:rFonts w:ascii="Tahoma" w:hAnsi="Tahoma" w:cs="Tahoma"/>
          <w:b/>
        </w:rPr>
        <w:t> </w:t>
      </w:r>
    </w:p>
    <w:p w:rsidR="00C93447" w:rsidRPr="001A68BC" w:rsidRDefault="00C93447" w:rsidP="001A68BC">
      <w:pPr>
        <w:pStyle w:val="NormalnyWeb"/>
        <w:shd w:val="clear" w:color="auto" w:fill="FFFFFF"/>
        <w:spacing w:before="0" w:beforeAutospacing="0" w:after="0" w:afterAutospacing="0"/>
        <w:textAlignment w:val="top"/>
        <w:rPr>
          <w:b/>
        </w:rPr>
      </w:pPr>
      <w:r w:rsidRPr="001A68BC">
        <w:rPr>
          <w:rStyle w:val="Pogrubienie"/>
        </w:rPr>
        <w:t>w sprawie ustanowienia operatorów informatycznej obsługi obwodowych komisji</w:t>
      </w:r>
    </w:p>
    <w:p w:rsidR="00C93447" w:rsidRPr="001A68BC" w:rsidRDefault="00C93447" w:rsidP="001A68BC">
      <w:pPr>
        <w:pStyle w:val="NormalnyWeb"/>
        <w:shd w:val="clear" w:color="auto" w:fill="FFFFFF"/>
        <w:spacing w:before="0" w:beforeAutospacing="0" w:after="0" w:afterAutospacing="0"/>
        <w:textAlignment w:val="top"/>
        <w:rPr>
          <w:b/>
        </w:rPr>
      </w:pPr>
      <w:r w:rsidRPr="001A68BC">
        <w:rPr>
          <w:rStyle w:val="Pogrubienie"/>
        </w:rPr>
        <w:t>wyborczych na terenie Gminy Kamieniec Ząbkowicki.</w:t>
      </w:r>
    </w:p>
    <w:p w:rsidR="00C93447" w:rsidRPr="001A68BC" w:rsidRDefault="00C93447" w:rsidP="001A68BC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</w:pPr>
      <w:r w:rsidRPr="001A68BC">
        <w:t> </w:t>
      </w:r>
    </w:p>
    <w:p w:rsidR="00C1449E" w:rsidRPr="00EF4437" w:rsidRDefault="00C93447" w:rsidP="007205B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1A68BC">
        <w:rPr>
          <w:sz w:val="24"/>
          <w:szCs w:val="24"/>
        </w:rPr>
        <w:t xml:space="preserve">Na podstawie § 7 ust. 1 Uchwały Państwowej Komisji Wyborczej </w:t>
      </w:r>
      <w:r w:rsidR="001C5337">
        <w:rPr>
          <w:sz w:val="24"/>
          <w:szCs w:val="24"/>
        </w:rPr>
        <w:t>oraz § 6 ust. 1</w:t>
      </w:r>
      <w:r w:rsidR="00C1449E" w:rsidRPr="00EF4437">
        <w:rPr>
          <w:sz w:val="24"/>
          <w:szCs w:val="24"/>
        </w:rPr>
        <w:t xml:space="preserve"> uchwały Państwowej Komisji Wyborczej z dnia</w:t>
      </w:r>
      <w:r w:rsidR="00C1449E">
        <w:rPr>
          <w:sz w:val="24"/>
          <w:szCs w:val="24"/>
        </w:rPr>
        <w:t xml:space="preserve"> </w:t>
      </w:r>
      <w:r w:rsidR="001C5337">
        <w:rPr>
          <w:sz w:val="24"/>
          <w:szCs w:val="24"/>
        </w:rPr>
        <w:t xml:space="preserve">8 czerwca </w:t>
      </w:r>
      <w:r w:rsidR="00C1449E" w:rsidRPr="00EF4437">
        <w:rPr>
          <w:sz w:val="24"/>
          <w:szCs w:val="24"/>
        </w:rPr>
        <w:t>2020 r. w sprawie warunków oraz sposobu pomo</w:t>
      </w:r>
      <w:r w:rsidR="00C1449E">
        <w:rPr>
          <w:sz w:val="24"/>
          <w:szCs w:val="24"/>
        </w:rPr>
        <w:t xml:space="preserve">cniczego wykorzystania techniki </w:t>
      </w:r>
      <w:r w:rsidR="00C1449E" w:rsidRPr="00EF4437">
        <w:rPr>
          <w:sz w:val="24"/>
          <w:szCs w:val="24"/>
        </w:rPr>
        <w:t xml:space="preserve">elektronicznej w wyborach Prezydenta Rzeczypospolitej Polskiej zarządzonych na dzień </w:t>
      </w:r>
      <w:r w:rsidR="00C1449E">
        <w:rPr>
          <w:sz w:val="24"/>
          <w:szCs w:val="24"/>
        </w:rPr>
        <w:t xml:space="preserve">28 </w:t>
      </w:r>
      <w:r w:rsidR="00C1449E" w:rsidRPr="00EF4437">
        <w:rPr>
          <w:sz w:val="24"/>
          <w:szCs w:val="24"/>
        </w:rPr>
        <w:t>czerwca 2020 r. Wójt Gminy Kamieniec Ząbkowicki zarządza, co następuje:</w:t>
      </w:r>
    </w:p>
    <w:p w:rsidR="00C1449E" w:rsidRDefault="00C1449E" w:rsidP="00C1449E">
      <w:pPr>
        <w:ind w:firstLine="708"/>
        <w:jc w:val="both"/>
      </w:pPr>
    </w:p>
    <w:p w:rsidR="00C93447" w:rsidRPr="001A68BC" w:rsidRDefault="00C93447" w:rsidP="00C93447">
      <w:pPr>
        <w:rPr>
          <w:sz w:val="24"/>
          <w:szCs w:val="24"/>
        </w:rPr>
      </w:pPr>
    </w:p>
    <w:p w:rsidR="00C93447" w:rsidRPr="001A68BC" w:rsidRDefault="00C93447" w:rsidP="00C93447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 w:rsidRPr="001A68BC">
        <w:rPr>
          <w:b/>
        </w:rPr>
        <w:t>§ 1</w:t>
      </w:r>
    </w:p>
    <w:p w:rsidR="00C93447" w:rsidRDefault="00C93447" w:rsidP="001A68BC">
      <w:pPr>
        <w:pStyle w:val="NormalnyWeb"/>
        <w:shd w:val="clear" w:color="auto" w:fill="FFFFFF"/>
        <w:spacing w:before="0" w:beforeAutospacing="0" w:after="0" w:afterAutospacing="0"/>
        <w:ind w:firstLine="357"/>
        <w:jc w:val="both"/>
        <w:textAlignment w:val="top"/>
      </w:pPr>
      <w:r w:rsidRPr="001A68BC">
        <w:t xml:space="preserve">      W związku z wyborami zarządzonymi na dzień 21 października 2018  roku do rad gmin, rad powiatów, sejmików województw i rad dzielnic m. st. Warszawy oraz w wyborach wójtów, burmistrzów i prezydentów miast, Wójt Gminy Kamieniec Ząbkowicki ustanawia operatorów informatycznej obsługi obwodowych komisji wyborczych na terenie Gminy Kamieniec Ząbkowicki:</w:t>
      </w:r>
    </w:p>
    <w:p w:rsidR="001A68BC" w:rsidRPr="001A68BC" w:rsidRDefault="001A68BC" w:rsidP="001A68BC">
      <w:pPr>
        <w:pStyle w:val="NormalnyWeb"/>
        <w:shd w:val="clear" w:color="auto" w:fill="FFFFFF"/>
        <w:spacing w:before="0" w:beforeAutospacing="0" w:after="0" w:afterAutospacing="0"/>
        <w:ind w:firstLine="357"/>
        <w:jc w:val="both"/>
        <w:textAlignment w:val="top"/>
      </w:pP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 xml:space="preserve">Obwodowa Komisja Wyborcza Nr 1 w Kamieńcu Ząbkowickim </w:t>
      </w:r>
      <w:r w:rsidR="007205BA">
        <w:t>–</w:t>
      </w:r>
      <w:r w:rsidR="00C93447" w:rsidRPr="001A68BC">
        <w:t xml:space="preserve"> </w:t>
      </w:r>
      <w:r w:rsidR="007205BA">
        <w:t>Klaudia Michalik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 xml:space="preserve">Obwodowa Komisja Wyborcza Nr 2 w Kamieńcu Ząbkowickim -  </w:t>
      </w:r>
      <w:r w:rsidR="007205BA">
        <w:t>Klaudia Michalik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 xml:space="preserve">Obwodowa Komisja Wyborcza Nr 3 </w:t>
      </w:r>
      <w:r w:rsidRPr="001A68BC">
        <w:t xml:space="preserve">w Ożarach – Piotr Placek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4</w:t>
      </w:r>
      <w:r w:rsidRPr="001A68BC">
        <w:t xml:space="preserve"> w Topoli- </w:t>
      </w:r>
      <w:r w:rsidR="007205BA">
        <w:t xml:space="preserve">Emilia Czerniawska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5</w:t>
      </w:r>
      <w:r w:rsidRPr="001A68BC">
        <w:t xml:space="preserve"> w </w:t>
      </w:r>
      <w:proofErr w:type="spellStart"/>
      <w:r w:rsidRPr="001A68BC">
        <w:t>Mrokociniu</w:t>
      </w:r>
      <w:proofErr w:type="spellEnd"/>
      <w:r w:rsidRPr="001A68BC">
        <w:t xml:space="preserve">- </w:t>
      </w:r>
      <w:r w:rsidR="001C5337">
        <w:t xml:space="preserve">Emilia Czerniawska </w:t>
      </w:r>
      <w:r w:rsidR="003876EF">
        <w:t xml:space="preserve"> </w:t>
      </w:r>
      <w:r w:rsidRPr="001A68BC">
        <w:t xml:space="preserve">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6</w:t>
      </w:r>
      <w:r w:rsidRPr="001A68BC">
        <w:t xml:space="preserve"> w Doboszowicach – </w:t>
      </w:r>
      <w:r w:rsidR="007205BA">
        <w:t xml:space="preserve">Karolina Wołoszczuk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7</w:t>
      </w:r>
      <w:r w:rsidRPr="001A68BC">
        <w:t xml:space="preserve"> w Starczowie – </w:t>
      </w:r>
      <w:r w:rsidR="007205BA">
        <w:t xml:space="preserve">Klaudia Michalik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8</w:t>
      </w:r>
      <w:r w:rsidRPr="001A68BC">
        <w:t xml:space="preserve"> w Kamieńcu Ząbkowickim – </w:t>
      </w:r>
      <w:r w:rsidR="007205BA">
        <w:t xml:space="preserve">Klaudia Michalik </w:t>
      </w:r>
    </w:p>
    <w:p w:rsidR="00C93447" w:rsidRPr="001A68BC" w:rsidRDefault="001A68BC" w:rsidP="001A68BC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textAlignment w:val="top"/>
      </w:pPr>
      <w:r w:rsidRPr="001A68BC">
        <w:t xml:space="preserve"> </w:t>
      </w:r>
      <w:r w:rsidR="00C93447" w:rsidRPr="001A68BC">
        <w:t>Obwodowa Komisja Wyborcza Nr 9</w:t>
      </w:r>
      <w:r w:rsidRPr="001A68BC">
        <w:t xml:space="preserve"> w Kamieńcu Ząbkowickim–</w:t>
      </w:r>
      <w:r w:rsidR="007205BA">
        <w:t xml:space="preserve"> Klaudia Michalik </w:t>
      </w:r>
    </w:p>
    <w:p w:rsidR="00C93447" w:rsidRPr="001A68BC" w:rsidRDefault="00C93447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 w:hanging="426"/>
        <w:jc w:val="both"/>
        <w:textAlignment w:val="top"/>
      </w:pPr>
      <w:r w:rsidRPr="001A68BC">
        <w:t>Obwodowa Komisja Wyborcza Nr 10</w:t>
      </w:r>
      <w:r w:rsidR="001A68BC" w:rsidRPr="001A68BC">
        <w:t xml:space="preserve"> w Byczeniu – </w:t>
      </w:r>
      <w:r w:rsidR="001C5337" w:rsidRPr="001A68BC">
        <w:t>Klaudia Michalik</w:t>
      </w:r>
    </w:p>
    <w:p w:rsidR="00C93447" w:rsidRPr="001A68BC" w:rsidRDefault="00C93447" w:rsidP="001A68BC">
      <w:pPr>
        <w:spacing w:line="360" w:lineRule="auto"/>
        <w:jc w:val="center"/>
        <w:rPr>
          <w:b/>
          <w:sz w:val="24"/>
          <w:szCs w:val="24"/>
        </w:rPr>
      </w:pPr>
      <w:r w:rsidRPr="001A68BC">
        <w:rPr>
          <w:b/>
          <w:sz w:val="24"/>
          <w:szCs w:val="24"/>
        </w:rPr>
        <w:t>§ 2</w:t>
      </w:r>
    </w:p>
    <w:p w:rsidR="00C93447" w:rsidRPr="001A68BC" w:rsidRDefault="00C93447" w:rsidP="00C93447">
      <w:pPr>
        <w:spacing w:line="360" w:lineRule="auto"/>
        <w:jc w:val="both"/>
        <w:rPr>
          <w:sz w:val="24"/>
          <w:szCs w:val="24"/>
        </w:rPr>
      </w:pPr>
      <w:r w:rsidRPr="001A68BC">
        <w:rPr>
          <w:sz w:val="24"/>
          <w:szCs w:val="24"/>
        </w:rPr>
        <w:t>Zadania operatora obwodowej komisji w</w:t>
      </w:r>
      <w:r w:rsidR="003876EF">
        <w:rPr>
          <w:sz w:val="24"/>
          <w:szCs w:val="24"/>
        </w:rPr>
        <w:t>yborczej, określa załącznik nr</w:t>
      </w:r>
      <w:r w:rsidR="001C5337">
        <w:rPr>
          <w:sz w:val="24"/>
          <w:szCs w:val="24"/>
        </w:rPr>
        <w:t xml:space="preserve"> 2</w:t>
      </w:r>
      <w:r w:rsidR="003876EF">
        <w:rPr>
          <w:sz w:val="24"/>
          <w:szCs w:val="24"/>
        </w:rPr>
        <w:t xml:space="preserve"> </w:t>
      </w:r>
      <w:r w:rsidRPr="001A68BC">
        <w:rPr>
          <w:sz w:val="24"/>
          <w:szCs w:val="24"/>
        </w:rPr>
        <w:t xml:space="preserve"> do Uchwały </w:t>
      </w:r>
      <w:r w:rsidR="001C5337">
        <w:rPr>
          <w:sz w:val="24"/>
          <w:szCs w:val="24"/>
        </w:rPr>
        <w:t xml:space="preserve"> Nr 12/2020 </w:t>
      </w:r>
      <w:r w:rsidRPr="001A68BC">
        <w:rPr>
          <w:sz w:val="24"/>
          <w:szCs w:val="24"/>
        </w:rPr>
        <w:t xml:space="preserve">Państwowej Komisji Wyborczej z dnia </w:t>
      </w:r>
      <w:r w:rsidR="001C5337">
        <w:rPr>
          <w:sz w:val="24"/>
          <w:szCs w:val="24"/>
        </w:rPr>
        <w:t>8 czerwca  2020</w:t>
      </w:r>
      <w:r w:rsidRPr="001A68BC">
        <w:rPr>
          <w:sz w:val="24"/>
          <w:szCs w:val="24"/>
        </w:rPr>
        <w:t xml:space="preserve"> r.</w:t>
      </w:r>
    </w:p>
    <w:p w:rsidR="00C93447" w:rsidRPr="001A68BC" w:rsidRDefault="00C93447" w:rsidP="00C93447">
      <w:pPr>
        <w:spacing w:line="360" w:lineRule="auto"/>
        <w:jc w:val="center"/>
        <w:rPr>
          <w:b/>
          <w:sz w:val="24"/>
          <w:szCs w:val="24"/>
        </w:rPr>
      </w:pPr>
      <w:r w:rsidRPr="001A68BC">
        <w:rPr>
          <w:b/>
          <w:sz w:val="24"/>
          <w:szCs w:val="24"/>
        </w:rPr>
        <w:t>§ 3</w:t>
      </w:r>
    </w:p>
    <w:p w:rsidR="001A68BC" w:rsidRDefault="00C93447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1A68BC">
        <w:rPr>
          <w:sz w:val="24"/>
          <w:szCs w:val="24"/>
        </w:rPr>
        <w:t>Zarządzenie wchodzi w życie z dniem podjęcia. </w:t>
      </w:r>
      <w:r w:rsidRPr="001A68BC">
        <w:rPr>
          <w:rFonts w:eastAsia="Calibri"/>
          <w:sz w:val="24"/>
          <w:szCs w:val="24"/>
          <w:lang w:eastAsia="en-US"/>
        </w:rPr>
        <w:t xml:space="preserve">        </w:t>
      </w:r>
    </w:p>
    <w:p w:rsidR="001A68BC" w:rsidRDefault="001A68BC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1A68BC" w:rsidRDefault="001A68BC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1A68BC" w:rsidRDefault="001A68BC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C93447" w:rsidRPr="009878DC" w:rsidRDefault="00C93447" w:rsidP="009878DC">
      <w:pPr>
        <w:spacing w:line="360" w:lineRule="auto"/>
        <w:jc w:val="both"/>
        <w:rPr>
          <w:sz w:val="24"/>
          <w:szCs w:val="24"/>
        </w:rPr>
      </w:pPr>
      <w:r w:rsidRPr="001A68BC">
        <w:rPr>
          <w:rFonts w:eastAsia="Calibri"/>
          <w:sz w:val="24"/>
          <w:szCs w:val="24"/>
          <w:lang w:eastAsia="en-US"/>
        </w:rPr>
        <w:t xml:space="preserve">                                                                  </w:t>
      </w:r>
      <w:r w:rsidR="001A68BC" w:rsidRPr="001A68BC">
        <w:rPr>
          <w:rFonts w:eastAsia="Calibri"/>
          <w:sz w:val="24"/>
          <w:szCs w:val="24"/>
          <w:lang w:eastAsia="en-US"/>
        </w:rPr>
        <w:t xml:space="preserve">                            </w:t>
      </w:r>
    </w:p>
    <w:p w:rsidR="009878DC" w:rsidRPr="009878DC" w:rsidRDefault="009878DC" w:rsidP="009878DC">
      <w:pPr>
        <w:jc w:val="both"/>
        <w:rPr>
          <w:b/>
          <w:sz w:val="24"/>
          <w:szCs w:val="24"/>
        </w:rPr>
      </w:pPr>
      <w:r w:rsidRPr="009878DC">
        <w:rPr>
          <w:b/>
          <w:sz w:val="24"/>
          <w:szCs w:val="24"/>
        </w:rPr>
        <w:lastRenderedPageBreak/>
        <w:t>Zadania operatora informatycznej obsługi obwodowej komisji wyborczej: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udział w szkoleniu z zakresu obsługi systemu informatycznego(stacjonarnym bądź z wykorzystaniem środków komunikacji elektronicznej)organizowanym przez koordynatora gminnego ds. informatyki;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wykonanie zadań przewidzianych w harmonogramie testu ogólnokrajowego –jeśli będzie on zakładał udział wyznaczonych operatorów;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3)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 xml:space="preserve">odbiór </w:t>
      </w:r>
      <w:proofErr w:type="spellStart"/>
      <w:r w:rsidRPr="009878DC">
        <w:rPr>
          <w:sz w:val="24"/>
          <w:szCs w:val="24"/>
        </w:rPr>
        <w:t>loginu</w:t>
      </w:r>
      <w:proofErr w:type="spellEnd"/>
      <w:r w:rsidRPr="009878DC">
        <w:rPr>
          <w:sz w:val="24"/>
          <w:szCs w:val="24"/>
        </w:rPr>
        <w:t xml:space="preserve"> i hasła służącego do logowania się do systemu informatycznego;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4)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przestrzeganie ustalonych zasad bezpieczeństwa i zabezpieczenie systemu informatycznego przed nieuprawnionym dostępem;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5)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znajomość instrukcji obsługi systemu informatycznego;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6)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przygotowanie i sprawdzenie stanowiska komputerowego w zakresie konfiguracji dostępu do publicznej sieci przesyłania danych i zainstalowanego oprogramowania;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7)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ustalenie z przewodniczącym obwodowej komisji wyborczej harmonogramu pracy w dniu głosowania;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8)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przekazanie, w trakcie głosowania, danych o liczbie osób ujętych 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spisie wyborców oraz o liczbie wydanych kart do głosowania (frekwencji), zgodnie z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wytycznymi wskazanymi w odrębnej uchwale Państwowej Komisji Wyborczej;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9)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wprowadzenie wszystkich danych zawartych w projektach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protokołów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głosowania w obwodzie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w obecności członków obwodowej komisji wyborczej, w tym przewodniczącego komisji lub jego zastępcy;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10)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umożliwienie wydruku projektów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protokołów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głosowania w obwodzie z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ewentualnym zestawieniem błędów oraz raportem ostrzeżeń, ułatwiającymi sprawdzenie zgodności arytmetycznej poprawności ustalenia wyników głosowania w obwodzie;</w:t>
      </w:r>
    </w:p>
    <w:p w:rsid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11)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sygnalizowanie przewodniczącemu obwodowej komisji wyborczej ostrzeżeń oraz niezgodności liczb 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projektach protokołów głosowania 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obwodzie;</w:t>
      </w:r>
    </w:p>
    <w:p w:rsidR="009878DC" w:rsidRPr="009878DC" w:rsidRDefault="009878DC" w:rsidP="009878DC">
      <w:pPr>
        <w:jc w:val="both"/>
        <w:rPr>
          <w:sz w:val="24"/>
          <w:szCs w:val="24"/>
        </w:rPr>
      </w:pPr>
      <w:r w:rsidRPr="009878DC">
        <w:rPr>
          <w:sz w:val="24"/>
          <w:szCs w:val="24"/>
        </w:rPr>
        <w:t>12)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wprowadzenie danych z podpisanych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protokołów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głosowania w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obwodzie do</w:t>
      </w:r>
      <w:r>
        <w:rPr>
          <w:sz w:val="24"/>
          <w:szCs w:val="24"/>
        </w:rPr>
        <w:t xml:space="preserve"> </w:t>
      </w:r>
      <w:r w:rsidRPr="009878DC">
        <w:rPr>
          <w:sz w:val="24"/>
          <w:szCs w:val="24"/>
        </w:rPr>
        <w:t>sieci elektronicznego przekazywania danych;</w:t>
      </w:r>
    </w:p>
    <w:p w:rsidR="00787826" w:rsidRPr="009878DC" w:rsidRDefault="00787826" w:rsidP="009878DC">
      <w:pPr>
        <w:pStyle w:val="Default"/>
        <w:spacing w:after="135"/>
      </w:pPr>
    </w:p>
    <w:sectPr w:rsidR="00787826" w:rsidRPr="009878DC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4243B"/>
    <w:multiLevelType w:val="hybridMultilevel"/>
    <w:tmpl w:val="A0A6A44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103FF7"/>
    <w:multiLevelType w:val="hybridMultilevel"/>
    <w:tmpl w:val="7BDACB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F6460B"/>
    <w:multiLevelType w:val="hybridMultilevel"/>
    <w:tmpl w:val="B9D4761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2256C5"/>
    <w:rsid w:val="000F3E8E"/>
    <w:rsid w:val="001A2E7F"/>
    <w:rsid w:val="001A68BC"/>
    <w:rsid w:val="001C5337"/>
    <w:rsid w:val="002256C5"/>
    <w:rsid w:val="00294555"/>
    <w:rsid w:val="003335AD"/>
    <w:rsid w:val="003876EF"/>
    <w:rsid w:val="00391913"/>
    <w:rsid w:val="003A35BA"/>
    <w:rsid w:val="007205BA"/>
    <w:rsid w:val="00787826"/>
    <w:rsid w:val="00865DDE"/>
    <w:rsid w:val="008F084A"/>
    <w:rsid w:val="009878DC"/>
    <w:rsid w:val="00C1449E"/>
    <w:rsid w:val="00C93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56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2256C5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qFormat/>
    <w:rsid w:val="002256C5"/>
    <w:rPr>
      <w:b/>
      <w:bCs/>
    </w:rPr>
  </w:style>
  <w:style w:type="paragraph" w:customStyle="1" w:styleId="Default">
    <w:name w:val="Default"/>
    <w:rsid w:val="00C934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A68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8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6</cp:revision>
  <cp:lastPrinted>2020-06-18T05:38:00Z</cp:lastPrinted>
  <dcterms:created xsi:type="dcterms:W3CDTF">2018-09-27T08:54:00Z</dcterms:created>
  <dcterms:modified xsi:type="dcterms:W3CDTF">2020-06-18T05:38:00Z</dcterms:modified>
</cp:coreProperties>
</file>