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860" w:rsidRPr="00FB4F49" w:rsidRDefault="00EF5860" w:rsidP="00FF7C22">
      <w:pPr>
        <w:jc w:val="center"/>
        <w:rPr>
          <w:b/>
        </w:rPr>
      </w:pPr>
      <w:r w:rsidRPr="00FB4F49">
        <w:rPr>
          <w:b/>
        </w:rPr>
        <w:t xml:space="preserve">ZARZĄDZENIE NR </w:t>
      </w:r>
      <w:r w:rsidR="006C79B8">
        <w:rPr>
          <w:b/>
        </w:rPr>
        <w:t>34</w:t>
      </w:r>
      <w:r w:rsidR="008E1D90">
        <w:rPr>
          <w:b/>
        </w:rPr>
        <w:t>0</w:t>
      </w:r>
      <w:r w:rsidR="00E75F93">
        <w:rPr>
          <w:b/>
        </w:rPr>
        <w:t>/2019</w:t>
      </w:r>
    </w:p>
    <w:p w:rsidR="00EF5860" w:rsidRPr="00FB4F49" w:rsidRDefault="00EF5860" w:rsidP="00FF7C22">
      <w:pPr>
        <w:jc w:val="center"/>
        <w:rPr>
          <w:b/>
        </w:rPr>
      </w:pPr>
      <w:r w:rsidRPr="00FB4F49">
        <w:rPr>
          <w:b/>
        </w:rPr>
        <w:t>Wójta Gminy Kamieniec Ząbkowicki</w:t>
      </w:r>
    </w:p>
    <w:p w:rsidR="00EF5860" w:rsidRDefault="008E1D90" w:rsidP="00FF7C22">
      <w:pPr>
        <w:jc w:val="center"/>
        <w:rPr>
          <w:b/>
        </w:rPr>
      </w:pPr>
      <w:r>
        <w:rPr>
          <w:b/>
        </w:rPr>
        <w:t xml:space="preserve">z dnia </w:t>
      </w:r>
      <w:r w:rsidR="006C79B8">
        <w:rPr>
          <w:b/>
        </w:rPr>
        <w:t>29 października</w:t>
      </w:r>
      <w:r w:rsidR="00E75F93">
        <w:rPr>
          <w:b/>
        </w:rPr>
        <w:t xml:space="preserve"> 2019</w:t>
      </w:r>
      <w:r w:rsidR="00EF5860" w:rsidRPr="00FB4F49">
        <w:rPr>
          <w:b/>
        </w:rPr>
        <w:t xml:space="preserve"> r.</w:t>
      </w:r>
    </w:p>
    <w:p w:rsidR="00EF5860" w:rsidRPr="00FB4F49" w:rsidRDefault="00EF5860" w:rsidP="00FF7C22">
      <w:pPr>
        <w:rPr>
          <w:b/>
        </w:rPr>
      </w:pPr>
    </w:p>
    <w:p w:rsidR="00EF5860" w:rsidRPr="00FB4F49" w:rsidRDefault="00EF5860" w:rsidP="00FF7C22">
      <w:pPr>
        <w:jc w:val="both"/>
        <w:rPr>
          <w:b/>
        </w:rPr>
      </w:pPr>
      <w:r w:rsidRPr="00FB4F49">
        <w:rPr>
          <w:b/>
        </w:rPr>
        <w:t xml:space="preserve">w sprawie: przygotowania projektów uchwał Rady Gminy Kamieniec Ząbkowicki </w:t>
      </w:r>
    </w:p>
    <w:p w:rsidR="00EF5860" w:rsidRPr="00FB4F49" w:rsidRDefault="00EF5860" w:rsidP="00FF7C22">
      <w:pPr>
        <w:jc w:val="both"/>
      </w:pPr>
    </w:p>
    <w:p w:rsidR="00EF5860" w:rsidRPr="00FB4F49" w:rsidRDefault="00EF5860" w:rsidP="00FF7C22">
      <w:pPr>
        <w:jc w:val="both"/>
      </w:pPr>
      <w:r w:rsidRPr="00FB4F49">
        <w:t xml:space="preserve">Na podstawie art. 30, ust. 2, pkt. 1 ustawy z dnia 8 marca 1990 roku o samorządzie gminnym ( Dz. U. </w:t>
      </w:r>
      <w:r w:rsidR="00C218B0">
        <w:t>2019 r. poz. 506</w:t>
      </w:r>
      <w:r w:rsidRPr="00FB4F49">
        <w:t xml:space="preserve">) </w:t>
      </w:r>
    </w:p>
    <w:p w:rsidR="00EF5860" w:rsidRPr="00FB4F49" w:rsidRDefault="00EF5860" w:rsidP="00FF7C22">
      <w:pPr>
        <w:jc w:val="both"/>
      </w:pPr>
      <w:r w:rsidRPr="00FB4F49">
        <w:t xml:space="preserve">                                                   </w:t>
      </w:r>
      <w:r w:rsidRPr="00FB4F49">
        <w:rPr>
          <w:b/>
        </w:rPr>
        <w:t>zarządzam co następuje:</w:t>
      </w:r>
      <w:r w:rsidRPr="00FB4F49">
        <w:t xml:space="preserve"> </w:t>
      </w:r>
    </w:p>
    <w:p w:rsidR="00EF5860" w:rsidRPr="00FB4F49" w:rsidRDefault="00EF5860" w:rsidP="00FF7C22">
      <w:pPr>
        <w:jc w:val="both"/>
      </w:pPr>
    </w:p>
    <w:p w:rsidR="00EF5860" w:rsidRPr="00FB4F49" w:rsidRDefault="00EF5860" w:rsidP="00260603">
      <w:pPr>
        <w:jc w:val="center"/>
        <w:rPr>
          <w:b/>
        </w:rPr>
      </w:pPr>
      <w:r w:rsidRPr="00FB4F49">
        <w:rPr>
          <w:b/>
        </w:rPr>
        <w:t>§ 1</w:t>
      </w:r>
    </w:p>
    <w:p w:rsidR="00EF5860" w:rsidRDefault="00EF5860" w:rsidP="00DD4742">
      <w:pPr>
        <w:pStyle w:val="Akapitzlist"/>
        <w:numPr>
          <w:ilvl w:val="0"/>
          <w:numId w:val="1"/>
        </w:numPr>
        <w:jc w:val="both"/>
      </w:pPr>
      <w:r w:rsidRPr="00901CC7">
        <w:t>Ustala się ostateczną treść projektów uchwał, kt</w:t>
      </w:r>
      <w:r>
        <w:t xml:space="preserve">óre </w:t>
      </w:r>
      <w:r w:rsidR="006373C3">
        <w:t>wnie</w:t>
      </w:r>
      <w:r w:rsidR="003A45CF">
        <w:t xml:space="preserve">sione będą pod obrady </w:t>
      </w:r>
      <w:r w:rsidR="002B1A35">
        <w:t>X</w:t>
      </w:r>
      <w:r w:rsidR="008E1D90">
        <w:t>I</w:t>
      </w:r>
      <w:r w:rsidR="006C79B8">
        <w:t>I</w:t>
      </w:r>
      <w:r w:rsidR="00EF0ED9">
        <w:t xml:space="preserve"> </w:t>
      </w:r>
      <w:r w:rsidRPr="00901CC7">
        <w:t xml:space="preserve">Sesji Rady Gminy: </w:t>
      </w:r>
    </w:p>
    <w:p w:rsidR="00C218B0" w:rsidRDefault="00C218B0" w:rsidP="00C218B0">
      <w:pPr>
        <w:pStyle w:val="Akapitzlist"/>
        <w:jc w:val="both"/>
      </w:pPr>
    </w:p>
    <w:p w:rsidR="006C79B8" w:rsidRPr="003A7511" w:rsidRDefault="006C79B8" w:rsidP="006C79B8">
      <w:pPr>
        <w:jc w:val="both"/>
      </w:pPr>
      <w:r>
        <w:t>1)</w:t>
      </w:r>
      <w:r w:rsidRPr="003A7511">
        <w:t xml:space="preserve"> w sprawie wprowadzenia zmian w wieloletniej prognozie finansowej Gminy Kamieniec Ząbkowicki </w:t>
      </w:r>
    </w:p>
    <w:p w:rsidR="006C79B8" w:rsidRPr="003A7511" w:rsidRDefault="006C79B8" w:rsidP="006C79B8">
      <w:pPr>
        <w:jc w:val="both"/>
      </w:pPr>
      <w:r>
        <w:t xml:space="preserve">2) </w:t>
      </w:r>
      <w:r w:rsidRPr="003A7511">
        <w:t xml:space="preserve">w sprawie wprowadzenia zmian w budżecie gminy na rok 2019 </w:t>
      </w:r>
    </w:p>
    <w:p w:rsidR="006C79B8" w:rsidRPr="003A7511" w:rsidRDefault="006C79B8" w:rsidP="006C79B8">
      <w:pPr>
        <w:jc w:val="both"/>
      </w:pPr>
      <w:r>
        <w:t xml:space="preserve">3) </w:t>
      </w:r>
      <w:r w:rsidRPr="003A7511">
        <w:t xml:space="preserve">w sprawie ustalenia planu sieci publicznych szkół podstawowych prowadzonych przez Gminę Kamieniec Ząbkowicki oraz określenia granic obwodów publicznych szkół podstawowych </w:t>
      </w:r>
    </w:p>
    <w:p w:rsidR="006C79B8" w:rsidRPr="003A7511" w:rsidRDefault="006C79B8" w:rsidP="006C79B8">
      <w:pPr>
        <w:jc w:val="both"/>
      </w:pPr>
      <w:r>
        <w:t xml:space="preserve">4) </w:t>
      </w:r>
      <w:r w:rsidRPr="003A7511">
        <w:t xml:space="preserve">w sprawie określenia wysokości stawek podatku od nieruchomości na 2020 rok oraz zwolnień z tego podatku </w:t>
      </w:r>
    </w:p>
    <w:p w:rsidR="006C79B8" w:rsidRPr="003A7511" w:rsidRDefault="006C79B8" w:rsidP="006C79B8">
      <w:pPr>
        <w:jc w:val="both"/>
      </w:pPr>
      <w:r>
        <w:t>5)</w:t>
      </w:r>
      <w:r w:rsidRPr="003A7511">
        <w:t xml:space="preserve"> w sprawie określenia wysokości stawek podatku od środków transportowych na 2020 rok </w:t>
      </w:r>
    </w:p>
    <w:p w:rsidR="006C79B8" w:rsidRPr="003A7511" w:rsidRDefault="006C79B8" w:rsidP="006C79B8">
      <w:pPr>
        <w:jc w:val="both"/>
        <w:rPr>
          <w:bCs/>
        </w:rPr>
      </w:pPr>
      <w:r>
        <w:rPr>
          <w:bCs/>
        </w:rPr>
        <w:t xml:space="preserve">6) </w:t>
      </w:r>
      <w:r w:rsidRPr="003A7511">
        <w:rPr>
          <w:bCs/>
        </w:rPr>
        <w:t>w sprawie wniesienia odpowiedzi na skargę  mieszkańca Złotego Stoku</w:t>
      </w:r>
    </w:p>
    <w:p w:rsidR="006C79B8" w:rsidRPr="003A7511" w:rsidRDefault="006C79B8" w:rsidP="006C79B8">
      <w:pPr>
        <w:jc w:val="both"/>
        <w:rPr>
          <w:bCs/>
        </w:rPr>
      </w:pPr>
      <w:r>
        <w:rPr>
          <w:bCs/>
        </w:rPr>
        <w:t xml:space="preserve">7) </w:t>
      </w:r>
      <w:r w:rsidRPr="003A7511">
        <w:rPr>
          <w:bCs/>
        </w:rPr>
        <w:t xml:space="preserve"> w sprawie rocznego programu współpracy Gminy Kamieniec Ząbkowicki z organizacjami pozarządowymi oraz podmiotami prowadzącymi działalność pożytku publicznego na rok 2020</w:t>
      </w:r>
    </w:p>
    <w:p w:rsidR="006C79B8" w:rsidRPr="003A7511" w:rsidRDefault="006C79B8" w:rsidP="006C79B8">
      <w:pPr>
        <w:autoSpaceDE w:val="0"/>
        <w:autoSpaceDN w:val="0"/>
        <w:adjustRightInd w:val="0"/>
        <w:jc w:val="both"/>
        <w:rPr>
          <w:b/>
          <w:bCs/>
        </w:rPr>
      </w:pPr>
      <w:r w:rsidRPr="006C79B8">
        <w:rPr>
          <w:bCs/>
        </w:rPr>
        <w:t>8)</w:t>
      </w:r>
      <w:r>
        <w:rPr>
          <w:b/>
          <w:bCs/>
        </w:rPr>
        <w:t xml:space="preserve"> </w:t>
      </w:r>
      <w:r w:rsidRPr="003A7511">
        <w:rPr>
          <w:b/>
          <w:bCs/>
        </w:rPr>
        <w:t xml:space="preserve"> </w:t>
      </w:r>
      <w:r w:rsidRPr="003A7511">
        <w:rPr>
          <w:bCs/>
        </w:rPr>
        <w:t>w sprawie stwierdzenia wyboru ławników do Sądu Rejonowego w Ząbkowicach Śląskich na kadencję w latach 2020-2023</w:t>
      </w:r>
    </w:p>
    <w:p w:rsidR="006C79B8" w:rsidRPr="003A7511" w:rsidRDefault="006C79B8" w:rsidP="006C79B8"/>
    <w:p w:rsidR="006373C3" w:rsidRPr="00540BE6" w:rsidRDefault="006373C3" w:rsidP="008E1D90"/>
    <w:p w:rsidR="00EF5860" w:rsidRDefault="00EF5860" w:rsidP="002D5F2E">
      <w:pPr>
        <w:pStyle w:val="Akapitzlist"/>
        <w:ind w:left="0"/>
        <w:jc w:val="both"/>
      </w:pPr>
      <w:r>
        <w:t xml:space="preserve">2. </w:t>
      </w:r>
      <w:r w:rsidRPr="00FB4F49">
        <w:t>Projekty uchwał stanowią załączniki nr 1</w:t>
      </w:r>
      <w:r w:rsidR="006C79B8">
        <w:t xml:space="preserve"> – 8</w:t>
      </w:r>
      <w:r>
        <w:t xml:space="preserve"> </w:t>
      </w:r>
      <w:r w:rsidRPr="00FB4F49">
        <w:t xml:space="preserve">do niniejszego zarządzenia. </w:t>
      </w:r>
    </w:p>
    <w:p w:rsidR="00EF5860" w:rsidRDefault="00EF5860" w:rsidP="00901CC7">
      <w:pPr>
        <w:rPr>
          <w:b/>
        </w:rPr>
      </w:pPr>
    </w:p>
    <w:p w:rsidR="00EF5860" w:rsidRPr="00FB4F49" w:rsidRDefault="00EF5860" w:rsidP="00260603">
      <w:pPr>
        <w:jc w:val="center"/>
        <w:rPr>
          <w:b/>
        </w:rPr>
      </w:pPr>
      <w:r w:rsidRPr="00FB4F49">
        <w:rPr>
          <w:b/>
        </w:rPr>
        <w:t>§ 2</w:t>
      </w:r>
    </w:p>
    <w:p w:rsidR="00EF5860" w:rsidRPr="006373C3" w:rsidRDefault="00EF5860" w:rsidP="006373C3">
      <w:pPr>
        <w:tabs>
          <w:tab w:val="left" w:pos="360"/>
        </w:tabs>
        <w:jc w:val="both"/>
      </w:pPr>
      <w:r w:rsidRPr="00FB4F49">
        <w:t xml:space="preserve">Upoważnia się </w:t>
      </w:r>
      <w:r>
        <w:t xml:space="preserve">Martę </w:t>
      </w:r>
      <w:proofErr w:type="spellStart"/>
      <w:r>
        <w:t>Hercuń</w:t>
      </w:r>
      <w:proofErr w:type="spellEnd"/>
      <w:r>
        <w:t xml:space="preserve"> Inspektora</w:t>
      </w:r>
      <w:r w:rsidRPr="00FB4F49">
        <w:t xml:space="preserve"> ds. obsługi Rady Gminy do przedstawienia w czasie obrad Sesji projektów uchwał wymienionych w § 1 wraz z uzasadnieniem potrzeby jej przyjęcia. </w:t>
      </w:r>
    </w:p>
    <w:p w:rsidR="00EF5860" w:rsidRPr="00FB4F49" w:rsidRDefault="00EF5860" w:rsidP="00260603">
      <w:pPr>
        <w:jc w:val="center"/>
        <w:rPr>
          <w:b/>
        </w:rPr>
      </w:pPr>
      <w:r w:rsidRPr="00FB4F49">
        <w:rPr>
          <w:b/>
        </w:rPr>
        <w:t>§ 3</w:t>
      </w:r>
    </w:p>
    <w:p w:rsidR="006373C3" w:rsidRPr="006373C3" w:rsidRDefault="00EF5860" w:rsidP="006373C3">
      <w:pPr>
        <w:jc w:val="both"/>
      </w:pPr>
      <w:r w:rsidRPr="00FB4F49">
        <w:t>Wykonanie zarządzenia powierzam osobie wymienionej w § 2.</w:t>
      </w:r>
    </w:p>
    <w:p w:rsidR="006373C3" w:rsidRDefault="006373C3" w:rsidP="00FF7C22">
      <w:pPr>
        <w:jc w:val="center"/>
        <w:rPr>
          <w:b/>
        </w:rPr>
      </w:pPr>
    </w:p>
    <w:p w:rsidR="00D84FCF" w:rsidRDefault="00EF5860" w:rsidP="00D84FCF">
      <w:pPr>
        <w:jc w:val="center"/>
        <w:rPr>
          <w:b/>
        </w:rPr>
      </w:pPr>
      <w:r w:rsidRPr="00FB4F49">
        <w:rPr>
          <w:b/>
        </w:rPr>
        <w:t>§ 4</w:t>
      </w:r>
    </w:p>
    <w:p w:rsidR="00EF0ED9" w:rsidRPr="00D84FCF" w:rsidRDefault="00EF5860" w:rsidP="00D84FCF">
      <w:pPr>
        <w:rPr>
          <w:b/>
        </w:rPr>
      </w:pPr>
      <w:r w:rsidRPr="00FB4F49">
        <w:t xml:space="preserve">Zarządzenie wchodzi w życie z dniem podjęcia. </w:t>
      </w:r>
    </w:p>
    <w:p w:rsidR="00AE4555" w:rsidRDefault="00EF5860" w:rsidP="00FF7C22">
      <w:r w:rsidRPr="00FB4F49">
        <w:t xml:space="preserve">                                         </w:t>
      </w:r>
      <w:r w:rsidR="00DB69E6">
        <w:t xml:space="preserve">                       </w:t>
      </w:r>
      <w:r w:rsidRPr="00FB4F49">
        <w:t xml:space="preserve">   </w:t>
      </w:r>
    </w:p>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8E1D90" w:rsidRDefault="008E1D90" w:rsidP="00FF7C22"/>
    <w:p w:rsidR="00260603" w:rsidRPr="002274D4" w:rsidRDefault="00260603" w:rsidP="00260603">
      <w:pPr>
        <w:rPr>
          <w:sz w:val="18"/>
          <w:szCs w:val="18"/>
        </w:rPr>
      </w:pPr>
      <w:r>
        <w:rPr>
          <w:sz w:val="18"/>
          <w:szCs w:val="18"/>
        </w:rPr>
        <w:t xml:space="preserve">                                                                                                                            Załącznik Nr 1</w:t>
      </w:r>
      <w:r w:rsidRPr="002274D4">
        <w:rPr>
          <w:sz w:val="18"/>
          <w:szCs w:val="18"/>
        </w:rPr>
        <w:t xml:space="preserve"> do Zarządzenia N</w:t>
      </w:r>
      <w:r w:rsidR="006C79B8">
        <w:rPr>
          <w:sz w:val="18"/>
          <w:szCs w:val="18"/>
        </w:rPr>
        <w:t>r 34</w:t>
      </w:r>
      <w:r w:rsidR="008E1D90">
        <w:rPr>
          <w:sz w:val="18"/>
          <w:szCs w:val="18"/>
        </w:rPr>
        <w:t>0</w:t>
      </w:r>
      <w:r w:rsidR="00E75F93">
        <w:rPr>
          <w:sz w:val="18"/>
          <w:szCs w:val="18"/>
        </w:rPr>
        <w:t>/2019</w:t>
      </w:r>
      <w:r w:rsidRPr="002274D4">
        <w:rPr>
          <w:sz w:val="18"/>
          <w:szCs w:val="18"/>
        </w:rPr>
        <w:t xml:space="preserve"> </w:t>
      </w:r>
    </w:p>
    <w:p w:rsidR="00260603" w:rsidRPr="002274D4" w:rsidRDefault="00260603" w:rsidP="00260603">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260603" w:rsidRPr="00914E9E" w:rsidRDefault="00260603" w:rsidP="00FF7C22">
      <w:pPr>
        <w:rPr>
          <w:sz w:val="18"/>
          <w:szCs w:val="18"/>
        </w:rPr>
      </w:pPr>
      <w:r w:rsidRPr="002274D4">
        <w:rPr>
          <w:sz w:val="18"/>
          <w:szCs w:val="18"/>
        </w:rPr>
        <w:t xml:space="preserve">                                                                                                                         </w:t>
      </w:r>
      <w:r>
        <w:rPr>
          <w:sz w:val="18"/>
          <w:szCs w:val="18"/>
        </w:rPr>
        <w:t xml:space="preserve">   z dnia </w:t>
      </w:r>
      <w:r w:rsidR="006C79B8">
        <w:rPr>
          <w:sz w:val="18"/>
          <w:szCs w:val="18"/>
        </w:rPr>
        <w:t xml:space="preserve">29 października </w:t>
      </w:r>
      <w:r w:rsidR="008E1D90">
        <w:rPr>
          <w:sz w:val="18"/>
          <w:szCs w:val="18"/>
        </w:rPr>
        <w:t xml:space="preserve"> </w:t>
      </w:r>
      <w:r w:rsidR="00E75F93">
        <w:rPr>
          <w:sz w:val="18"/>
          <w:szCs w:val="18"/>
        </w:rPr>
        <w:t>2019</w:t>
      </w:r>
      <w:r>
        <w:rPr>
          <w:sz w:val="18"/>
          <w:szCs w:val="18"/>
        </w:rPr>
        <w:t xml:space="preserve"> r.</w:t>
      </w:r>
    </w:p>
    <w:p w:rsidR="00260603" w:rsidRDefault="00260603" w:rsidP="00FF7C22"/>
    <w:p w:rsidR="006C79B8" w:rsidRPr="00B22ED5" w:rsidRDefault="006C79B8" w:rsidP="006C79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B22ED5">
        <w:rPr>
          <w:b/>
          <w:bCs/>
        </w:rPr>
        <w:t xml:space="preserve">U C H W A Ł A  nr  </w:t>
      </w:r>
      <w:r>
        <w:rPr>
          <w:b/>
          <w:bCs/>
        </w:rPr>
        <w:t>……</w:t>
      </w:r>
      <w:r w:rsidRPr="00B22ED5">
        <w:rPr>
          <w:b/>
          <w:bCs/>
        </w:rPr>
        <w:t>/2019</w:t>
      </w:r>
    </w:p>
    <w:p w:rsidR="006C79B8" w:rsidRPr="00B22ED5" w:rsidRDefault="006C79B8" w:rsidP="006C79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B22ED5">
        <w:rPr>
          <w:b/>
          <w:bCs/>
        </w:rPr>
        <w:t>Rady  Gminy  Kamieniec  Ząbkowicki</w:t>
      </w:r>
    </w:p>
    <w:p w:rsidR="006C79B8" w:rsidRPr="00B22ED5" w:rsidRDefault="006C79B8" w:rsidP="006C79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B22ED5">
        <w:rPr>
          <w:b/>
          <w:bCs/>
        </w:rPr>
        <w:t xml:space="preserve">z dnia </w:t>
      </w:r>
      <w:r>
        <w:rPr>
          <w:b/>
          <w:bCs/>
        </w:rPr>
        <w:t>……………</w:t>
      </w:r>
    </w:p>
    <w:p w:rsidR="006C79B8" w:rsidRDefault="006C79B8" w:rsidP="006C79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pPr>
      <w:r w:rsidRPr="00B22ED5">
        <w:rPr>
          <w:b/>
          <w:bCs/>
        </w:rPr>
        <w:t xml:space="preserve">w sprawie </w:t>
      </w:r>
      <w:r>
        <w:t>wprowadzenia zmian w wieloletniej prognozie finansowej Gminy Kamieniec Ząbkowicki</w:t>
      </w: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pPr>
      <w:r>
        <w:t xml:space="preserve">Na podstawie art. 18 ust. 2 </w:t>
      </w:r>
      <w:proofErr w:type="spellStart"/>
      <w:r>
        <w:t>pkt</w:t>
      </w:r>
      <w:proofErr w:type="spellEnd"/>
      <w:r>
        <w:t xml:space="preserve"> 15 ustawy z dnia 8 marca 1990 r. o samorządzie gminnym (</w:t>
      </w:r>
      <w:proofErr w:type="spellStart"/>
      <w:r>
        <w:t>t.j</w:t>
      </w:r>
      <w:proofErr w:type="spellEnd"/>
      <w:r>
        <w:t xml:space="preserve">. </w:t>
      </w:r>
      <w:proofErr w:type="spellStart"/>
      <w:r>
        <w:t>Dz.U</w:t>
      </w:r>
      <w:proofErr w:type="spellEnd"/>
      <w:r>
        <w:t>. z 2019 r. poz. 506 ze zm.), art. 226 - 228, art. 230 ust. 6, art. 231 ust. 1 i art. 232 ustawy z dnia 27 sierpnia 2009 r. o finansach publicznych (</w:t>
      </w:r>
      <w:proofErr w:type="spellStart"/>
      <w:r>
        <w:t>t.j</w:t>
      </w:r>
      <w:proofErr w:type="spellEnd"/>
      <w:r>
        <w:t xml:space="preserve">. </w:t>
      </w:r>
      <w:proofErr w:type="spellStart"/>
      <w:r>
        <w:t>Dz.U</w:t>
      </w:r>
      <w:proofErr w:type="spellEnd"/>
      <w:r>
        <w:t>. z 2019 r. poz. 869 ze zm.), Rada Gminy w Kamieńcu Ząbkowickim uchwala, co następuje:</w:t>
      </w: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Pr="00B22ED5"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B22ED5">
        <w:rPr>
          <w:b/>
          <w:bCs/>
        </w:rPr>
        <w:t>§ 1</w:t>
      </w: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 uchwale nr III/21/2018 Rady Gminy Kamieniec Ząbkowicki z dnia 28 grudnia 2018 r. w sprawie przyjęcia wieloletniej prognozy finansowej Gminy Kamieniec Ząbkowicki wprowadza się następujące zmiany:</w:t>
      </w:r>
    </w:p>
    <w:p w:rsidR="006C79B8" w:rsidRDefault="006C79B8" w:rsidP="006C79B8">
      <w:pPr>
        <w:widowControl w:val="0"/>
        <w:numPr>
          <w:ilvl w:val="0"/>
          <w:numId w:val="19"/>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1 do uchwały, stanowiący wieloletnią prognozę finansową, otrzymuje brzmienie określone w załączniku nr 1 do niniejszej uchwały,</w:t>
      </w:r>
    </w:p>
    <w:p w:rsidR="006C79B8" w:rsidRDefault="006C79B8" w:rsidP="006C79B8">
      <w:pPr>
        <w:widowControl w:val="0"/>
        <w:numPr>
          <w:ilvl w:val="0"/>
          <w:numId w:val="19"/>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2 do uchwały, stanowiący wykaz przedsięwzięć, otrzymuje brzmienie określone w załączniku nr 2 do niniejszej uchwały,</w:t>
      </w:r>
    </w:p>
    <w:p w:rsidR="006C79B8" w:rsidRDefault="006C79B8" w:rsidP="006C79B8">
      <w:pPr>
        <w:widowControl w:val="0"/>
        <w:numPr>
          <w:ilvl w:val="0"/>
          <w:numId w:val="19"/>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3 do uchwały, stanowiący objaśnienia wartości przyjętych w wieloletniej prognozie finansowej, otrzymuje brzmienie określone w załączniku nr 3 do niniejszej uchwały.</w:t>
      </w:r>
    </w:p>
    <w:p w:rsidR="006C79B8" w:rsidRPr="00B22ED5"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B22ED5">
        <w:rPr>
          <w:b/>
          <w:bCs/>
        </w:rPr>
        <w:t>§ 2</w:t>
      </w: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Wykonanie uchwały powierza się Wójtowi Gminy Kamieniec Ząbkowicki.</w:t>
      </w:r>
    </w:p>
    <w:p w:rsidR="006C79B8" w:rsidRPr="00B22ED5"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B22ED5">
        <w:rPr>
          <w:b/>
          <w:bCs/>
        </w:rPr>
        <w:t>§ 3</w:t>
      </w: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Uchwała wchodzi w życie z dniem podjęcia.</w:t>
      </w: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F56681" w:rsidRDefault="00F56681"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F56681" w:rsidRDefault="00F56681"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F56681" w:rsidRDefault="00F56681"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F56681" w:rsidRDefault="00F56681"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F56681" w:rsidRDefault="00F56681"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F56681" w:rsidRDefault="00F56681"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F56681" w:rsidRDefault="00F56681"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6C79B8" w:rsidRPr="00B22ED5"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r w:rsidRPr="00B22ED5">
        <w:rPr>
          <w:b/>
          <w:bCs/>
        </w:rPr>
        <w:t>Uzasadnienie</w:t>
      </w:r>
    </w:p>
    <w:p w:rsidR="006C79B8" w:rsidRDefault="006C79B8" w:rsidP="006C79B8">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C79B8" w:rsidRDefault="006C79B8" w:rsidP="006C79B8">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Zmiany wprowadzone niniejszą uchwałą aktualizują pierwotne założenia prognozy wynikające z podjętej w dniu 28 grudnia 2018 r. uchwały Rady Gminy Kamieniec Ząbkowicki nr III/21/2018. Dane dla roku 2019 w zakresie dochodów, wydatków, ulegają zmianie i są tożsame z ustaleniami planistycznymi budżetu Gminy. Konsekwencją wprowadzonych zmian są również zmiany wskaźników zadłużenia.</w:t>
      </w:r>
    </w:p>
    <w:p w:rsidR="006C79B8" w:rsidRDefault="006C79B8" w:rsidP="006C79B8">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W załączniku nr 2 do niniejszej uchwały:</w:t>
      </w:r>
    </w:p>
    <w:p w:rsidR="006C79B8" w:rsidRDefault="006C79B8" w:rsidP="006C79B8">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 dokonano zmiany limitu zobowiązań i kwoty wydatków w poszczególnych latach na przedsięwzięciu pn. „Szlak Marianny Orańskiej ścieżką rozwoju gmin polsko-czeskiego pogranicza” oraz dotyczącym utworzenia</w:t>
      </w:r>
      <w:r w:rsidRPr="00317CFD">
        <w:t xml:space="preserve"> Centrum Edukacji Przyrodniczo-Ekologicznej Parku Kulturowego Gminy Kamieniec Ząbkowicki</w:t>
      </w:r>
      <w:r>
        <w:t>;</w:t>
      </w:r>
    </w:p>
    <w:p w:rsidR="006C79B8" w:rsidRPr="004F2A55" w:rsidRDefault="006C79B8" w:rsidP="006C79B8">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rsidRPr="004F2A55">
        <w:t>- wprowadzono nowe przedsięwzięcie dotyczące rewitalizacji romantycznego zespołu pałacowo-parkowego.</w:t>
      </w:r>
    </w:p>
    <w:p w:rsidR="006C79B8" w:rsidRDefault="006C79B8" w:rsidP="006C79B8">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pPr>
    </w:p>
    <w:p w:rsidR="006C79B8" w:rsidRDefault="006C79B8" w:rsidP="006C79B8"/>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Default="006C79B8" w:rsidP="00FF7C22"/>
    <w:p w:rsidR="006C79B8" w:rsidRPr="002274D4" w:rsidRDefault="006C79B8" w:rsidP="006C79B8">
      <w:pPr>
        <w:rPr>
          <w:sz w:val="18"/>
          <w:szCs w:val="18"/>
        </w:rPr>
      </w:pPr>
      <w:r>
        <w:rPr>
          <w:sz w:val="18"/>
          <w:szCs w:val="18"/>
        </w:rPr>
        <w:t xml:space="preserve">                                                                                                                            Załącznik Nr 2</w:t>
      </w:r>
      <w:r w:rsidRPr="002274D4">
        <w:rPr>
          <w:sz w:val="18"/>
          <w:szCs w:val="18"/>
        </w:rPr>
        <w:t xml:space="preserve"> do Zarządzenia N</w:t>
      </w:r>
      <w:r>
        <w:rPr>
          <w:sz w:val="18"/>
          <w:szCs w:val="18"/>
        </w:rPr>
        <w:t>r 340/2019</w:t>
      </w:r>
      <w:r w:rsidRPr="002274D4">
        <w:rPr>
          <w:sz w:val="18"/>
          <w:szCs w:val="18"/>
        </w:rPr>
        <w:t xml:space="preserve"> </w:t>
      </w:r>
    </w:p>
    <w:p w:rsidR="006C79B8" w:rsidRPr="002274D4" w:rsidRDefault="006C79B8" w:rsidP="006C79B8">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C79B8" w:rsidRPr="00914E9E" w:rsidRDefault="006C79B8" w:rsidP="006C79B8">
      <w:pPr>
        <w:rPr>
          <w:sz w:val="18"/>
          <w:szCs w:val="18"/>
        </w:rPr>
      </w:pPr>
      <w:r w:rsidRPr="002274D4">
        <w:rPr>
          <w:sz w:val="18"/>
          <w:szCs w:val="18"/>
        </w:rPr>
        <w:t xml:space="preserve">                                                                                                                         </w:t>
      </w:r>
      <w:r>
        <w:rPr>
          <w:sz w:val="18"/>
          <w:szCs w:val="18"/>
        </w:rPr>
        <w:t xml:space="preserve">   z dnia 29 października  2019 r.</w:t>
      </w:r>
    </w:p>
    <w:p w:rsidR="006C79B8" w:rsidRDefault="006C79B8" w:rsidP="006C79B8"/>
    <w:p w:rsidR="006C79B8" w:rsidRDefault="006C79B8" w:rsidP="006C79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………./2019</w:t>
      </w:r>
    </w:p>
    <w:p w:rsidR="006C79B8" w:rsidRDefault="006C79B8" w:rsidP="006C79B8">
      <w:pPr>
        <w:autoSpaceDE w:val="0"/>
        <w:autoSpaceDN w:val="0"/>
        <w:adjustRightInd w:val="0"/>
        <w:jc w:val="center"/>
        <w:rPr>
          <w:b/>
          <w:bCs/>
        </w:rPr>
      </w:pPr>
      <w:r>
        <w:rPr>
          <w:b/>
          <w:bCs/>
        </w:rPr>
        <w:t>Rady  Gminy  Kamieniec  Ząbkowicki</w:t>
      </w:r>
    </w:p>
    <w:p w:rsidR="006C79B8" w:rsidRDefault="006C79B8" w:rsidP="006C79B8">
      <w:pPr>
        <w:autoSpaceDE w:val="0"/>
        <w:autoSpaceDN w:val="0"/>
        <w:adjustRightInd w:val="0"/>
        <w:jc w:val="center"/>
        <w:rPr>
          <w:b/>
          <w:bCs/>
        </w:rPr>
      </w:pPr>
      <w:r>
        <w:rPr>
          <w:b/>
          <w:bCs/>
        </w:rPr>
        <w:t>z dnia …………..</w:t>
      </w:r>
    </w:p>
    <w:p w:rsidR="006C79B8" w:rsidRPr="00676F3D" w:rsidRDefault="006C79B8" w:rsidP="006C79B8">
      <w:pPr>
        <w:rPr>
          <w:b/>
        </w:rPr>
      </w:pPr>
    </w:p>
    <w:p w:rsidR="006C79B8" w:rsidRPr="00676F3D" w:rsidRDefault="006C79B8" w:rsidP="006C79B8">
      <w:pPr>
        <w:rPr>
          <w:b/>
        </w:rPr>
      </w:pPr>
    </w:p>
    <w:p w:rsidR="006C79B8" w:rsidRPr="00676F3D" w:rsidRDefault="006C79B8" w:rsidP="006C79B8">
      <w:r w:rsidRPr="00676F3D">
        <w:rPr>
          <w:b/>
        </w:rPr>
        <w:t xml:space="preserve">w sprawie </w:t>
      </w:r>
      <w:r w:rsidRPr="00676F3D">
        <w:t>wprowadzenia zmian w budżecie gminy na rok 2019.</w:t>
      </w:r>
    </w:p>
    <w:p w:rsidR="006C79B8" w:rsidRPr="00676F3D" w:rsidRDefault="006C79B8" w:rsidP="006C79B8"/>
    <w:p w:rsidR="006C79B8" w:rsidRPr="00676F3D" w:rsidRDefault="006C79B8" w:rsidP="006C79B8"/>
    <w:p w:rsidR="006C79B8" w:rsidRPr="00302196" w:rsidRDefault="006C79B8" w:rsidP="006C79B8">
      <w:pPr>
        <w:rPr>
          <w:color w:val="FF0000"/>
        </w:rPr>
      </w:pPr>
    </w:p>
    <w:p w:rsidR="006C79B8" w:rsidRPr="00A934B6" w:rsidRDefault="006C79B8" w:rsidP="006C79B8">
      <w:pPr>
        <w:ind w:firstLine="709"/>
        <w:jc w:val="both"/>
      </w:pPr>
      <w:r w:rsidRPr="00A934B6">
        <w:t xml:space="preserve">Na podstawie art.18 ust.2 </w:t>
      </w:r>
      <w:proofErr w:type="spellStart"/>
      <w:r w:rsidRPr="00A934B6">
        <w:t>pkt</w:t>
      </w:r>
      <w:proofErr w:type="spellEnd"/>
      <w:r w:rsidRPr="00A934B6">
        <w:t xml:space="preserve"> 4 ustawy z dnia 8 marca 1990 r. o samorządzie gmi</w:t>
      </w:r>
      <w:r w:rsidRPr="00A934B6">
        <w:t>n</w:t>
      </w:r>
      <w:r w:rsidRPr="00A934B6">
        <w:t>nym (</w:t>
      </w:r>
      <w:proofErr w:type="spellStart"/>
      <w:r w:rsidRPr="00A934B6">
        <w:t>t.j</w:t>
      </w:r>
      <w:proofErr w:type="spellEnd"/>
      <w:r w:rsidRPr="00A934B6">
        <w:t xml:space="preserve">. </w:t>
      </w:r>
      <w:proofErr w:type="spellStart"/>
      <w:r w:rsidRPr="00A934B6">
        <w:t>Dz.U</w:t>
      </w:r>
      <w:proofErr w:type="spellEnd"/>
      <w:r w:rsidRPr="00A934B6">
        <w:t>. z 2019 r. poz. 506 ze zm.) oraz art.212 ust.1 ustawy z dnia 27 sierpnia 2009 r. o finansach publicznych (</w:t>
      </w:r>
      <w:proofErr w:type="spellStart"/>
      <w:r w:rsidRPr="00A934B6">
        <w:t>t.j</w:t>
      </w:r>
      <w:proofErr w:type="spellEnd"/>
      <w:r w:rsidRPr="00A934B6">
        <w:t xml:space="preserve">. </w:t>
      </w:r>
      <w:proofErr w:type="spellStart"/>
      <w:r w:rsidRPr="00A934B6">
        <w:t>Dz.U</w:t>
      </w:r>
      <w:proofErr w:type="spellEnd"/>
      <w:r w:rsidRPr="00A934B6">
        <w:t>. z 2019 r. poz. 869 ze zm.) Rada Gminy w Kamieńcu Ząbkowickim uchwala co n</w:t>
      </w:r>
      <w:r w:rsidRPr="00A934B6">
        <w:t>a</w:t>
      </w:r>
      <w:r w:rsidRPr="00A934B6">
        <w:t>stępuje:</w:t>
      </w:r>
    </w:p>
    <w:p w:rsidR="006C79B8" w:rsidRPr="00FE7EDA" w:rsidRDefault="006C79B8" w:rsidP="006C79B8">
      <w:pPr>
        <w:spacing w:before="240" w:after="240"/>
        <w:jc w:val="center"/>
        <w:rPr>
          <w:b/>
        </w:rPr>
      </w:pPr>
      <w:r w:rsidRPr="00FE7EDA">
        <w:rPr>
          <w:b/>
        </w:rPr>
        <w:t>§ 1</w:t>
      </w:r>
    </w:p>
    <w:p w:rsidR="006C79B8" w:rsidRPr="00FE7EDA" w:rsidRDefault="006C79B8" w:rsidP="006C79B8">
      <w:pPr>
        <w:tabs>
          <w:tab w:val="decimal" w:pos="8280"/>
        </w:tabs>
        <w:jc w:val="both"/>
      </w:pPr>
      <w:r w:rsidRPr="00FE7EDA">
        <w:t>Zmienia się plan dochodów budżetu gminy zgodnie z załącznikiem nr 1 do uchwały.</w:t>
      </w:r>
    </w:p>
    <w:p w:rsidR="006C79B8" w:rsidRPr="00FE7EDA" w:rsidRDefault="006C79B8" w:rsidP="006C79B8">
      <w:pPr>
        <w:spacing w:before="240" w:after="240"/>
        <w:jc w:val="center"/>
        <w:rPr>
          <w:b/>
        </w:rPr>
      </w:pPr>
      <w:r w:rsidRPr="00FE7EDA">
        <w:rPr>
          <w:b/>
        </w:rPr>
        <w:t>§ 2</w:t>
      </w:r>
    </w:p>
    <w:p w:rsidR="006C79B8" w:rsidRPr="00FE7EDA" w:rsidRDefault="006C79B8" w:rsidP="006C79B8">
      <w:pPr>
        <w:tabs>
          <w:tab w:val="decimal" w:pos="8280"/>
        </w:tabs>
        <w:jc w:val="both"/>
      </w:pPr>
      <w:r w:rsidRPr="00FE7EDA">
        <w:t>Zmienia się plan wydatków budżetu gminy zgodnie z załącznikiem nr 2 do uchwały.</w:t>
      </w:r>
    </w:p>
    <w:p w:rsidR="006C79B8" w:rsidRPr="00FE7EDA" w:rsidRDefault="006C79B8" w:rsidP="006C79B8">
      <w:pPr>
        <w:spacing w:before="240" w:after="240"/>
        <w:jc w:val="center"/>
        <w:rPr>
          <w:b/>
        </w:rPr>
      </w:pPr>
      <w:r w:rsidRPr="00FE7EDA">
        <w:rPr>
          <w:b/>
        </w:rPr>
        <w:t>§ 3</w:t>
      </w:r>
    </w:p>
    <w:p w:rsidR="006C79B8" w:rsidRPr="00FE7EDA" w:rsidRDefault="006C79B8" w:rsidP="006C79B8">
      <w:pPr>
        <w:ind w:right="-180"/>
      </w:pPr>
      <w:r w:rsidRPr="00FE7EDA">
        <w:t>1. Ustala się :</w:t>
      </w:r>
    </w:p>
    <w:p w:rsidR="006C79B8" w:rsidRPr="00FE7EDA" w:rsidRDefault="006C79B8" w:rsidP="006C79B8">
      <w:pPr>
        <w:ind w:right="-180"/>
      </w:pPr>
      <w:r w:rsidRPr="00FE7EDA">
        <w:t xml:space="preserve">- łączne planowane dochody budżetu gminy w kwocie     </w:t>
      </w:r>
      <w:r w:rsidRPr="00FE7EDA">
        <w:tab/>
        <w:t>-</w:t>
      </w:r>
      <w:r w:rsidRPr="00FE7EDA">
        <w:tab/>
        <w:t>37 172 952,19 zł</w:t>
      </w:r>
    </w:p>
    <w:p w:rsidR="006C79B8" w:rsidRPr="00FE7EDA" w:rsidRDefault="006C79B8" w:rsidP="006C79B8">
      <w:pPr>
        <w:ind w:right="-180"/>
      </w:pPr>
      <w:r w:rsidRPr="00FE7EDA">
        <w:t xml:space="preserve">- łączne planowane wydatki budżetu gminy w kwocie      </w:t>
      </w:r>
      <w:r w:rsidRPr="00FE7EDA">
        <w:tab/>
        <w:t>-</w:t>
      </w:r>
      <w:r w:rsidRPr="00FE7EDA">
        <w:tab/>
        <w:t>40 433 028,19 zł</w:t>
      </w:r>
    </w:p>
    <w:p w:rsidR="006C79B8" w:rsidRPr="00FE7EDA" w:rsidRDefault="006C79B8" w:rsidP="006C79B8">
      <w:pPr>
        <w:ind w:right="-180"/>
        <w:jc w:val="both"/>
      </w:pPr>
      <w:r w:rsidRPr="00FE7EDA">
        <w:t>- deficyt budżetu gminy w wysokości       -       3 260 076,00 zł.</w:t>
      </w:r>
    </w:p>
    <w:p w:rsidR="006C79B8" w:rsidRPr="00FE7EDA" w:rsidRDefault="006C79B8" w:rsidP="006C79B8">
      <w:pPr>
        <w:ind w:right="-180"/>
        <w:jc w:val="both"/>
      </w:pPr>
      <w:r w:rsidRPr="00FE7EDA">
        <w:t>2. Deficyt budżetu w kwocie 3 260 076,00 zł sfinansowany zostanie z wolnych środków i kr</w:t>
      </w:r>
      <w:r w:rsidRPr="00FE7EDA">
        <w:t>e</w:t>
      </w:r>
      <w:r w:rsidRPr="00FE7EDA">
        <w:t>dytu.</w:t>
      </w:r>
    </w:p>
    <w:p w:rsidR="006C79B8" w:rsidRPr="00FE7EDA" w:rsidRDefault="006C79B8" w:rsidP="006C79B8">
      <w:pPr>
        <w:spacing w:before="240" w:after="240"/>
        <w:jc w:val="center"/>
        <w:rPr>
          <w:b/>
        </w:rPr>
      </w:pPr>
      <w:r w:rsidRPr="00FE7EDA">
        <w:rPr>
          <w:b/>
        </w:rPr>
        <w:t>§ 4</w:t>
      </w:r>
    </w:p>
    <w:p w:rsidR="006C79B8" w:rsidRPr="00FE7EDA" w:rsidRDefault="006C79B8" w:rsidP="006C79B8">
      <w:pPr>
        <w:tabs>
          <w:tab w:val="decimal" w:pos="8280"/>
        </w:tabs>
        <w:jc w:val="both"/>
      </w:pPr>
      <w:r w:rsidRPr="00FE7EDA">
        <w:t>Ustala się łączne przychody budżetu gminy w wysokości 3 800 076 zł i łączne rozchody budżetu gm</w:t>
      </w:r>
      <w:r w:rsidRPr="00FE7EDA">
        <w:t>i</w:t>
      </w:r>
      <w:r w:rsidRPr="00FE7EDA">
        <w:t>ny w wysokości 540 000 zł, zgodnie z załącznikiem nr 3 do uchwały.</w:t>
      </w:r>
    </w:p>
    <w:p w:rsidR="006C79B8" w:rsidRPr="00FE7EDA" w:rsidRDefault="006C79B8" w:rsidP="006C79B8">
      <w:pPr>
        <w:spacing w:before="240" w:after="240"/>
        <w:jc w:val="center"/>
        <w:rPr>
          <w:b/>
        </w:rPr>
      </w:pPr>
      <w:r w:rsidRPr="00FE7EDA">
        <w:rPr>
          <w:b/>
        </w:rPr>
        <w:t>§ 5</w:t>
      </w:r>
    </w:p>
    <w:p w:rsidR="006C79B8" w:rsidRPr="00791CCB" w:rsidRDefault="006C79B8" w:rsidP="006C79B8">
      <w:pPr>
        <w:jc w:val="both"/>
      </w:pPr>
      <w:r w:rsidRPr="00791CCB">
        <w:t>Załącznik nr 4 do uchwały nr XI/88/2019 Rady Gminy Kamieniec Ząbkowicki z dnia 27 września 2019 r. w sprawie wprowadzenia zmian w budżecie gminy na rok 2019, określający wydatki majątkowe w podziale na poszczególne zadania inwestycyjne planowane do realiz</w:t>
      </w:r>
      <w:r w:rsidRPr="00791CCB">
        <w:t>a</w:t>
      </w:r>
      <w:r w:rsidRPr="00791CCB">
        <w:t>cji przez Gminę Kamieniec Ząbkowicki w roku 2019, zastępuje się załącznikiem nr 4 do n</w:t>
      </w:r>
      <w:r w:rsidRPr="00791CCB">
        <w:t>i</w:t>
      </w:r>
      <w:r w:rsidRPr="00791CCB">
        <w:t>niejszej uchwały.</w:t>
      </w:r>
    </w:p>
    <w:p w:rsidR="006C79B8" w:rsidRPr="00791CCB" w:rsidRDefault="006C79B8" w:rsidP="006C79B8">
      <w:pPr>
        <w:spacing w:before="240" w:after="240"/>
        <w:jc w:val="center"/>
        <w:rPr>
          <w:b/>
        </w:rPr>
      </w:pPr>
      <w:r w:rsidRPr="00791CCB">
        <w:rPr>
          <w:b/>
        </w:rPr>
        <w:t>§ 6</w:t>
      </w:r>
    </w:p>
    <w:p w:rsidR="006C79B8" w:rsidRPr="00791CCB" w:rsidRDefault="006C79B8" w:rsidP="006C79B8">
      <w:pPr>
        <w:jc w:val="both"/>
      </w:pPr>
      <w:r w:rsidRPr="00791CCB">
        <w:t>Załącznik nr 5 do uchwały nr XI/88/2019 Rady Gminy Kamieniec Ząbkowicki z dnia 27 września 2019 r. w sprawie wprowadzenia zmian w budżecie gminy na rok 2019, określający plan przychodów i kosztów samorządowych zakładów budżetowych Gminy Kamieniec Ząbkowicki na rok 2019, zastępuje się załącznikiem nr 5 do niniejszej uchw</w:t>
      </w:r>
      <w:r w:rsidRPr="00791CCB">
        <w:t>a</w:t>
      </w:r>
      <w:r w:rsidRPr="00791CCB">
        <w:t>ły.</w:t>
      </w:r>
    </w:p>
    <w:p w:rsidR="006C79B8" w:rsidRPr="00FD16F1" w:rsidRDefault="006C79B8" w:rsidP="006C79B8">
      <w:pPr>
        <w:spacing w:before="240" w:after="240"/>
        <w:jc w:val="center"/>
        <w:rPr>
          <w:b/>
          <w:color w:val="FF0000"/>
        </w:rPr>
      </w:pPr>
    </w:p>
    <w:p w:rsidR="006C79B8" w:rsidRPr="00791CCB" w:rsidRDefault="006C79B8" w:rsidP="006C79B8">
      <w:pPr>
        <w:spacing w:before="240" w:after="240"/>
        <w:jc w:val="center"/>
        <w:rPr>
          <w:b/>
        </w:rPr>
      </w:pPr>
      <w:r w:rsidRPr="00791CCB">
        <w:rPr>
          <w:b/>
        </w:rPr>
        <w:t>§ 7</w:t>
      </w:r>
    </w:p>
    <w:p w:rsidR="006C79B8" w:rsidRPr="00791CCB" w:rsidRDefault="006C79B8" w:rsidP="006C79B8">
      <w:pPr>
        <w:jc w:val="both"/>
      </w:pPr>
      <w:r w:rsidRPr="00791CCB">
        <w:t>Wykonanie uchwały powierza się Wójtowi Gminy Kamieniec Ząbkowicki.</w:t>
      </w:r>
    </w:p>
    <w:p w:rsidR="006C79B8" w:rsidRPr="00791CCB" w:rsidRDefault="006C79B8" w:rsidP="006C79B8">
      <w:pPr>
        <w:spacing w:before="240" w:after="240"/>
        <w:jc w:val="center"/>
        <w:rPr>
          <w:b/>
        </w:rPr>
      </w:pPr>
      <w:r w:rsidRPr="00791CCB">
        <w:rPr>
          <w:b/>
        </w:rPr>
        <w:t>§ 8</w:t>
      </w:r>
    </w:p>
    <w:p w:rsidR="006C79B8" w:rsidRPr="00EA6C65" w:rsidRDefault="006C79B8" w:rsidP="006C79B8">
      <w:pPr>
        <w:jc w:val="both"/>
      </w:pPr>
      <w:r w:rsidRPr="00EA6C65">
        <w:t>Uchwała wchodzi w życie z dniem podjęcia.</w:t>
      </w:r>
    </w:p>
    <w:p w:rsidR="006C79B8" w:rsidRDefault="006C79B8" w:rsidP="006C79B8">
      <w:pPr>
        <w:jc w:val="center"/>
        <w:rPr>
          <w:b/>
        </w:rPr>
      </w:pPr>
      <w:r>
        <w:rPr>
          <w:b/>
        </w:rPr>
        <w:br w:type="page"/>
      </w:r>
    </w:p>
    <w:p w:rsidR="00F56681" w:rsidRDefault="00F56681" w:rsidP="006C79B8">
      <w:pPr>
        <w:jc w:val="center"/>
        <w:rPr>
          <w:b/>
        </w:rPr>
      </w:pPr>
    </w:p>
    <w:p w:rsidR="00F56681" w:rsidRDefault="00F56681" w:rsidP="006C79B8">
      <w:pPr>
        <w:jc w:val="center"/>
        <w:rPr>
          <w:b/>
        </w:rPr>
      </w:pPr>
    </w:p>
    <w:p w:rsidR="00F56681" w:rsidRDefault="00F56681" w:rsidP="006C79B8">
      <w:pPr>
        <w:jc w:val="center"/>
        <w:rPr>
          <w:b/>
        </w:rPr>
      </w:pPr>
    </w:p>
    <w:p w:rsidR="006C79B8" w:rsidRPr="008530CC" w:rsidRDefault="006C79B8" w:rsidP="006C79B8">
      <w:pPr>
        <w:jc w:val="center"/>
        <w:rPr>
          <w:b/>
        </w:rPr>
      </w:pPr>
      <w:r w:rsidRPr="008530CC">
        <w:rPr>
          <w:b/>
        </w:rPr>
        <w:t>Uzasadnienie</w:t>
      </w:r>
    </w:p>
    <w:p w:rsidR="006C79B8" w:rsidRPr="008530CC" w:rsidRDefault="006C79B8" w:rsidP="006C79B8">
      <w:pPr>
        <w:tabs>
          <w:tab w:val="decimal" w:pos="8280"/>
        </w:tabs>
        <w:rPr>
          <w:b/>
        </w:rPr>
      </w:pPr>
    </w:p>
    <w:p w:rsidR="006C79B8" w:rsidRPr="008530CC" w:rsidRDefault="006C79B8" w:rsidP="006C79B8">
      <w:pPr>
        <w:tabs>
          <w:tab w:val="num" w:pos="360"/>
          <w:tab w:val="decimal" w:pos="8280"/>
        </w:tabs>
        <w:jc w:val="both"/>
      </w:pPr>
      <w:r w:rsidRPr="008530CC">
        <w:t>Zmiany wprowadzone niniejszą uchwałą dotyczą w głównej mierze:</w:t>
      </w:r>
    </w:p>
    <w:p w:rsidR="006C79B8" w:rsidRPr="002242C5" w:rsidRDefault="006C79B8" w:rsidP="006C79B8">
      <w:pPr>
        <w:numPr>
          <w:ilvl w:val="0"/>
          <w:numId w:val="2"/>
        </w:numPr>
        <w:tabs>
          <w:tab w:val="clear" w:pos="720"/>
          <w:tab w:val="num" w:pos="360"/>
          <w:tab w:val="decimal" w:pos="8280"/>
        </w:tabs>
        <w:ind w:left="360"/>
        <w:jc w:val="both"/>
      </w:pPr>
      <w:r w:rsidRPr="002242C5">
        <w:t xml:space="preserve">zwiększenia w dz. </w:t>
      </w:r>
      <w:r>
        <w:t>010</w:t>
      </w:r>
      <w:r w:rsidRPr="002242C5">
        <w:t xml:space="preserve"> planu dochodów i wydatków w związku </w:t>
      </w:r>
      <w:r>
        <w:t>ze zwiększeniem planu dotacji z budżetu państwa przeznaczonej na zwrot części podatku akcyzowego zawartego w cenie oleju napędowego wykorzystywanego do produkcji rolnej przez producentów rolnych oraz pokrycie kosztów postępowania w sprawie jego zwrotu, poniesionych w tym zakresie przez gminę w II terminie płatniczym 2019 r.;</w:t>
      </w:r>
    </w:p>
    <w:p w:rsidR="006C79B8" w:rsidRDefault="006C79B8" w:rsidP="006C79B8">
      <w:pPr>
        <w:numPr>
          <w:ilvl w:val="0"/>
          <w:numId w:val="2"/>
        </w:numPr>
        <w:tabs>
          <w:tab w:val="clear" w:pos="720"/>
          <w:tab w:val="num" w:pos="360"/>
          <w:tab w:val="decimal" w:pos="8280"/>
        </w:tabs>
        <w:ind w:left="360"/>
        <w:jc w:val="both"/>
      </w:pPr>
      <w:r w:rsidRPr="00102D5D">
        <w:t xml:space="preserve">zmiany w dz. 630 planu wydatków majątkowych na istniejącym zadaniu „Szlak Marianny Orańskiej ścieżką rozwoju gmin polsko-czeskiego pogranicza” oraz wydatków bieżących </w:t>
      </w:r>
      <w:r>
        <w:t>dotyczących realizacji</w:t>
      </w:r>
      <w:r w:rsidRPr="00102D5D">
        <w:t xml:space="preserve"> wskazanego zadania w związku z podpisaniem umowy o dofina</w:t>
      </w:r>
      <w:r w:rsidRPr="00102D5D">
        <w:t>n</w:t>
      </w:r>
      <w:r w:rsidRPr="00102D5D">
        <w:t xml:space="preserve">sowanie zadania w ramach Programu </w:t>
      </w:r>
      <w:proofErr w:type="spellStart"/>
      <w:r w:rsidRPr="00102D5D">
        <w:t>Interreg</w:t>
      </w:r>
      <w:proofErr w:type="spellEnd"/>
      <w:r w:rsidRPr="00102D5D">
        <w:t xml:space="preserve"> V-A Republika Czeska - Polska;</w:t>
      </w:r>
    </w:p>
    <w:p w:rsidR="006C79B8" w:rsidRPr="00102D5D" w:rsidRDefault="006C79B8" w:rsidP="006C79B8">
      <w:pPr>
        <w:numPr>
          <w:ilvl w:val="0"/>
          <w:numId w:val="2"/>
        </w:numPr>
        <w:tabs>
          <w:tab w:val="clear" w:pos="720"/>
          <w:tab w:val="num" w:pos="360"/>
          <w:tab w:val="decimal" w:pos="8280"/>
        </w:tabs>
        <w:ind w:left="360"/>
        <w:jc w:val="both"/>
      </w:pPr>
      <w:r>
        <w:t>zmniejszenia w dz. 700 planu wydatków na zadaniu „Przebudowa targowiska stałego w Kamieńcu Ząbkowickim przy ul. Kolejowej” oraz „</w:t>
      </w:r>
      <w:r w:rsidRPr="00471264">
        <w:t>Wykup nieruchomości</w:t>
      </w:r>
      <w:r>
        <w:t>”;</w:t>
      </w:r>
    </w:p>
    <w:p w:rsidR="006C79B8" w:rsidRPr="002242C5" w:rsidRDefault="006C79B8" w:rsidP="006C79B8">
      <w:pPr>
        <w:numPr>
          <w:ilvl w:val="0"/>
          <w:numId w:val="2"/>
        </w:numPr>
        <w:tabs>
          <w:tab w:val="clear" w:pos="720"/>
          <w:tab w:val="num" w:pos="360"/>
          <w:tab w:val="decimal" w:pos="8280"/>
        </w:tabs>
        <w:ind w:left="360"/>
        <w:jc w:val="both"/>
      </w:pPr>
      <w:r w:rsidRPr="002242C5">
        <w:t xml:space="preserve">zwiększenia w dz. 750 planu dochodów i wydatków w związku </w:t>
      </w:r>
      <w:r>
        <w:t>ze zwiększeniem planu dotacji z budżetu państwa przeznaczonej na realizację zadań wynikających z ustawy Prawo o aktach stanu cywilnego, ustawy o ewidencji ludności oraz ustawy o dowodach os</w:t>
      </w:r>
      <w:r>
        <w:t>o</w:t>
      </w:r>
      <w:r>
        <w:t>bistych oraz aktualizacji planu wydatków majątkowych na zadaniu „</w:t>
      </w:r>
      <w:r w:rsidRPr="00120B98">
        <w:t>Zakup samochodu osobowo-dostawczego</w:t>
      </w:r>
      <w:r>
        <w:t>” w związku z wprowadzonymi zmianami zarządzeniem nr 331/2019 Wójta Gminy Kamieniec Ząbkowicki z dnia 22 października 2019 roku w sprawie wprowadzenia zmian w budżecie gminy na rok 2019;</w:t>
      </w:r>
    </w:p>
    <w:p w:rsidR="006C79B8" w:rsidRPr="002242C5" w:rsidRDefault="006C79B8" w:rsidP="006C79B8">
      <w:pPr>
        <w:numPr>
          <w:ilvl w:val="0"/>
          <w:numId w:val="2"/>
        </w:numPr>
        <w:tabs>
          <w:tab w:val="clear" w:pos="720"/>
          <w:tab w:val="num" w:pos="360"/>
          <w:tab w:val="decimal" w:pos="8280"/>
        </w:tabs>
        <w:ind w:left="360"/>
        <w:jc w:val="both"/>
      </w:pPr>
      <w:r w:rsidRPr="002242C5">
        <w:t xml:space="preserve">zwiększenia w dz. </w:t>
      </w:r>
      <w:r>
        <w:t>801</w:t>
      </w:r>
      <w:r w:rsidRPr="002242C5">
        <w:t xml:space="preserve"> planu dochodów i wydatków w związku </w:t>
      </w:r>
      <w:r>
        <w:t>z przyznaniem dotacji z budżetu państwa przeznaczonej na wyposażenie szkół w podręczniki, materiały edukacy</w:t>
      </w:r>
      <w:r>
        <w:t>j</w:t>
      </w:r>
      <w:r>
        <w:t>ne lub materiały ćwiczeniowe oraz na sfinansowanie kosztów ich zakupu;</w:t>
      </w:r>
    </w:p>
    <w:p w:rsidR="006C79B8" w:rsidRPr="002242C5" w:rsidRDefault="006C79B8" w:rsidP="006C79B8">
      <w:pPr>
        <w:numPr>
          <w:ilvl w:val="0"/>
          <w:numId w:val="2"/>
        </w:numPr>
        <w:tabs>
          <w:tab w:val="clear" w:pos="720"/>
          <w:tab w:val="num" w:pos="360"/>
          <w:tab w:val="decimal" w:pos="8280"/>
        </w:tabs>
        <w:ind w:left="360"/>
        <w:jc w:val="both"/>
      </w:pPr>
      <w:r w:rsidRPr="002242C5">
        <w:t xml:space="preserve">zwiększenia w dz. </w:t>
      </w:r>
      <w:r>
        <w:t>852</w:t>
      </w:r>
      <w:r w:rsidRPr="002242C5">
        <w:t xml:space="preserve"> planu dochodów i wydatków w związku </w:t>
      </w:r>
      <w:r>
        <w:t>ze zwiększeniem planu dotacji z budżetu państwa przeznaczonej na wypłatę zryczałtowanych dodatków energ</w:t>
      </w:r>
      <w:r>
        <w:t>e</w:t>
      </w:r>
      <w:r>
        <w:t>tycznych za IV kwartał 2019 dla odbiorców wrażliwych energii elektrycznej;</w:t>
      </w:r>
    </w:p>
    <w:p w:rsidR="006C79B8" w:rsidRDefault="006C79B8" w:rsidP="006C79B8">
      <w:pPr>
        <w:numPr>
          <w:ilvl w:val="0"/>
          <w:numId w:val="2"/>
        </w:numPr>
        <w:tabs>
          <w:tab w:val="clear" w:pos="720"/>
          <w:tab w:val="num" w:pos="360"/>
          <w:tab w:val="decimal" w:pos="8280"/>
        </w:tabs>
        <w:ind w:left="360"/>
        <w:jc w:val="both"/>
      </w:pPr>
      <w:r>
        <w:t>zwiększenia</w:t>
      </w:r>
      <w:r w:rsidRPr="00BE10BA">
        <w:t xml:space="preserve"> w dz. 855 planu dochodów i wydatków w związku ze </w:t>
      </w:r>
      <w:r>
        <w:t xml:space="preserve">zwiększeniem </w:t>
      </w:r>
      <w:r w:rsidRPr="00BE10BA">
        <w:t>planu dotacji z b</w:t>
      </w:r>
      <w:r w:rsidRPr="00BE10BA">
        <w:t>u</w:t>
      </w:r>
      <w:r w:rsidRPr="00BE10BA">
        <w:t>dżetu państwa przeznaczonej na wypłatę świadczeń wychowawczych;</w:t>
      </w:r>
    </w:p>
    <w:p w:rsidR="006C79B8" w:rsidRPr="00BE10BA" w:rsidRDefault="006C79B8" w:rsidP="006C79B8">
      <w:pPr>
        <w:numPr>
          <w:ilvl w:val="0"/>
          <w:numId w:val="2"/>
        </w:numPr>
        <w:tabs>
          <w:tab w:val="clear" w:pos="720"/>
          <w:tab w:val="num" w:pos="360"/>
          <w:tab w:val="decimal" w:pos="8280"/>
        </w:tabs>
        <w:ind w:left="360"/>
        <w:jc w:val="both"/>
      </w:pPr>
      <w:r>
        <w:t>zwiększenia w dz. 900 planu wydatków majątkowych na zadaniu „</w:t>
      </w:r>
      <w:r w:rsidRPr="00D11530">
        <w:t>Utworzenie Centrum Edukacji Przyrodniczo-Ekologicznej Parku Kulturowego Gminy Kamieniec Ząbkowicki</w:t>
      </w:r>
      <w:r>
        <w:t>” oraz zmniejszenia na zadaniach „</w:t>
      </w:r>
      <w:r w:rsidRPr="00FD5AF4">
        <w:t>Zakup samochodu ciężarowego służącego do wywozu nieczystości stałych</w:t>
      </w:r>
      <w:r>
        <w:t>”, „</w:t>
      </w:r>
      <w:r w:rsidRPr="00FE7E59">
        <w:t>Zakup samochodu asenizacyjnego służącego do wywozu niecz</w:t>
      </w:r>
      <w:r w:rsidRPr="00FE7E59">
        <w:t>y</w:t>
      </w:r>
      <w:r w:rsidRPr="00FE7E59">
        <w:t>stości płynnych</w:t>
      </w:r>
      <w:r>
        <w:t>” i „</w:t>
      </w:r>
      <w:r w:rsidRPr="00FE7E59">
        <w:t>Zakup lekkiego samochodu asenizacyjnego służącego do wywozu nieczystości płynnych</w:t>
      </w:r>
      <w:r>
        <w:t>”;</w:t>
      </w:r>
    </w:p>
    <w:p w:rsidR="006C79B8" w:rsidRDefault="006C79B8" w:rsidP="006C79B8">
      <w:pPr>
        <w:numPr>
          <w:ilvl w:val="0"/>
          <w:numId w:val="2"/>
        </w:numPr>
        <w:tabs>
          <w:tab w:val="clear" w:pos="720"/>
          <w:tab w:val="num" w:pos="360"/>
          <w:tab w:val="decimal" w:pos="8280"/>
        </w:tabs>
        <w:ind w:left="360"/>
        <w:jc w:val="both"/>
      </w:pPr>
      <w:r>
        <w:t>zwiększenia w dz. 852 i 921 planu dotacji podmiotowych dla Gminnego Centrum Ku</w:t>
      </w:r>
      <w:r>
        <w:t>l</w:t>
      </w:r>
      <w:r>
        <w:t>tury i Centrum Integracji Społecznej oraz zmiany planu przychodów i kosztów samorząd</w:t>
      </w:r>
      <w:r>
        <w:t>o</w:t>
      </w:r>
      <w:r>
        <w:t>wych zakładów budżetowych Gminy;</w:t>
      </w:r>
    </w:p>
    <w:p w:rsidR="006C79B8" w:rsidRPr="00840CED" w:rsidRDefault="006C79B8" w:rsidP="006C79B8">
      <w:pPr>
        <w:numPr>
          <w:ilvl w:val="0"/>
          <w:numId w:val="2"/>
        </w:numPr>
        <w:tabs>
          <w:tab w:val="clear" w:pos="720"/>
          <w:tab w:val="num" w:pos="360"/>
          <w:tab w:val="decimal" w:pos="8280"/>
        </w:tabs>
        <w:ind w:left="360"/>
        <w:jc w:val="both"/>
      </w:pPr>
      <w:r w:rsidRPr="00840CED">
        <w:t>zmiany w dz. 921 nazwy zadania inwestycyjnego z „Rozbudowa budynku gminnego na potrzeby świetlicy wiejskiej w Ożarach, wraz z budową placu zabaw przy świetlicy” na „Budowa świetlicy wiejskiej w Ożarach, ogrodzenia terenu, wraz z budową placu zabaw przy świetlicy” oraz wprowadzenia nowego zadania inwestycyjnego pn. „</w:t>
      </w:r>
      <w:bookmarkStart w:id="0" w:name="OLE_LINK1"/>
      <w:r w:rsidRPr="00840CED">
        <w:t>Rewitalizacja romantycznego zespołu pałacowo-parkowego poprzez odtworzenie wybranych fragme</w:t>
      </w:r>
      <w:r w:rsidRPr="00840CED">
        <w:t>n</w:t>
      </w:r>
      <w:r w:rsidRPr="00840CED">
        <w:t xml:space="preserve">tów zabytkowego pałacu i parku w Kamieńcu Ząbkowickim etapy I </w:t>
      </w:r>
      <w:proofErr w:type="spellStart"/>
      <w:r w:rsidRPr="00840CED">
        <w:t>i</w:t>
      </w:r>
      <w:proofErr w:type="spellEnd"/>
      <w:r w:rsidRPr="00840CED">
        <w:t xml:space="preserve"> II</w:t>
      </w:r>
      <w:bookmarkEnd w:id="0"/>
      <w:r w:rsidRPr="00840CED">
        <w:t>”.</w:t>
      </w:r>
    </w:p>
    <w:p w:rsidR="006C79B8" w:rsidRPr="00553FFC" w:rsidRDefault="006C79B8" w:rsidP="006C79B8">
      <w:pPr>
        <w:tabs>
          <w:tab w:val="decimal" w:pos="8280"/>
        </w:tabs>
        <w:jc w:val="both"/>
      </w:pPr>
    </w:p>
    <w:p w:rsidR="006C79B8" w:rsidRPr="00553FFC" w:rsidRDefault="006C79B8" w:rsidP="006C79B8">
      <w:pPr>
        <w:tabs>
          <w:tab w:val="decimal" w:pos="8280"/>
        </w:tabs>
        <w:jc w:val="both"/>
      </w:pPr>
      <w:r w:rsidRPr="00553FFC">
        <w:t>Pozostałe zmiany dotyczą urealnienia planu wydatków budżetu Gminy.</w:t>
      </w:r>
    </w:p>
    <w:p w:rsidR="006C79B8" w:rsidRPr="00553FFC" w:rsidRDefault="006C79B8" w:rsidP="006C79B8">
      <w:pPr>
        <w:tabs>
          <w:tab w:val="num" w:pos="360"/>
          <w:tab w:val="decimal" w:pos="8280"/>
        </w:tabs>
        <w:jc w:val="both"/>
      </w:pPr>
    </w:p>
    <w:p w:rsidR="006C79B8" w:rsidRPr="00553FFC" w:rsidRDefault="006C79B8" w:rsidP="006C79B8">
      <w:pPr>
        <w:tabs>
          <w:tab w:val="decimal" w:pos="8280"/>
        </w:tabs>
        <w:jc w:val="both"/>
      </w:pPr>
      <w:r w:rsidRPr="00553FFC">
        <w:t>W związku z powyższym na przypadające do spłaty w roku 2019 kwoty rat kredytów dług</w:t>
      </w:r>
      <w:r w:rsidRPr="00553FFC">
        <w:t>o</w:t>
      </w:r>
      <w:r w:rsidRPr="00553FFC">
        <w:t>terminowych w łącznej wysokości 540 000 zł przeznacza się wolne środki. Różnica pomiędzy dochodami a wydatkami (deficyt budżetu) w kwocie 3 260 076 zł sfinansowana zostanie z wolnych śro</w:t>
      </w:r>
      <w:r w:rsidRPr="00553FFC">
        <w:t>d</w:t>
      </w:r>
      <w:r w:rsidRPr="00553FFC">
        <w:t>ków i kredytu.</w:t>
      </w:r>
    </w:p>
    <w:p w:rsidR="006C79B8" w:rsidRPr="008530CC" w:rsidRDefault="006C79B8" w:rsidP="006C79B8">
      <w:pPr>
        <w:tabs>
          <w:tab w:val="decimal" w:pos="8280"/>
        </w:tabs>
        <w:jc w:val="both"/>
        <w:rPr>
          <w:color w:val="FF0000"/>
        </w:rPr>
      </w:pPr>
    </w:p>
    <w:p w:rsidR="006C79B8" w:rsidRDefault="006C79B8" w:rsidP="006C79B8">
      <w:pPr>
        <w:tabs>
          <w:tab w:val="decimal" w:pos="8280"/>
        </w:tabs>
        <w:jc w:val="both"/>
      </w:pPr>
    </w:p>
    <w:p w:rsidR="006C79B8" w:rsidRDefault="006C79B8" w:rsidP="006C79B8">
      <w:pPr>
        <w:tabs>
          <w:tab w:val="decimal" w:pos="8280"/>
        </w:tabs>
        <w:jc w:val="both"/>
      </w:pPr>
    </w:p>
    <w:p w:rsidR="006C79B8" w:rsidRPr="00553FFC" w:rsidRDefault="006C79B8" w:rsidP="006C79B8">
      <w:pPr>
        <w:tabs>
          <w:tab w:val="decimal" w:pos="8280"/>
        </w:tabs>
        <w:jc w:val="both"/>
      </w:pPr>
      <w:r w:rsidRPr="00553FFC">
        <w:t>Po dokonanych zmianach budżet Gminy przedstawia się j.n.</w:t>
      </w:r>
    </w:p>
    <w:p w:rsidR="006C79B8" w:rsidRPr="00553FFC" w:rsidRDefault="006C79B8" w:rsidP="006C79B8">
      <w:pPr>
        <w:tabs>
          <w:tab w:val="decimal" w:pos="8280"/>
        </w:tabs>
        <w:jc w:val="both"/>
      </w:pPr>
    </w:p>
    <w:p w:rsidR="006C79B8" w:rsidRPr="00553FFC" w:rsidRDefault="006C79B8" w:rsidP="006C79B8">
      <w:pPr>
        <w:ind w:right="-180"/>
        <w:rPr>
          <w:b/>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6C79B8" w:rsidRPr="00553FFC" w:rsidTr="002D4700">
        <w:trPr>
          <w:trHeight w:val="497"/>
          <w:jc w:val="center"/>
        </w:trPr>
        <w:tc>
          <w:tcPr>
            <w:tcW w:w="2071" w:type="dxa"/>
            <w:vAlign w:val="center"/>
          </w:tcPr>
          <w:p w:rsidR="006C79B8" w:rsidRPr="00553FFC" w:rsidRDefault="006C79B8" w:rsidP="002D4700">
            <w:pPr>
              <w:ind w:right="-180"/>
              <w:jc w:val="center"/>
            </w:pPr>
            <w:r w:rsidRPr="00553FFC">
              <w:t>Wyszczególnienie</w:t>
            </w:r>
          </w:p>
        </w:tc>
        <w:tc>
          <w:tcPr>
            <w:tcW w:w="2396" w:type="dxa"/>
            <w:vAlign w:val="center"/>
          </w:tcPr>
          <w:p w:rsidR="006C79B8" w:rsidRPr="00553FFC" w:rsidRDefault="006C79B8" w:rsidP="002D4700">
            <w:pPr>
              <w:ind w:right="-180"/>
              <w:jc w:val="center"/>
            </w:pPr>
            <w:r w:rsidRPr="00553FFC">
              <w:t>Zapis przed zmi</w:t>
            </w:r>
            <w:r w:rsidRPr="00553FFC">
              <w:t>a</w:t>
            </w:r>
            <w:r w:rsidRPr="00553FFC">
              <w:t>nami</w:t>
            </w:r>
          </w:p>
        </w:tc>
        <w:tc>
          <w:tcPr>
            <w:tcW w:w="1980" w:type="dxa"/>
            <w:vAlign w:val="center"/>
          </w:tcPr>
          <w:p w:rsidR="006C79B8" w:rsidRPr="00553FFC" w:rsidRDefault="006C79B8" w:rsidP="002D4700">
            <w:pPr>
              <w:ind w:right="-180"/>
              <w:jc w:val="center"/>
            </w:pPr>
            <w:r w:rsidRPr="00553FFC">
              <w:t>Zmiana</w:t>
            </w:r>
          </w:p>
        </w:tc>
        <w:tc>
          <w:tcPr>
            <w:tcW w:w="2051" w:type="dxa"/>
            <w:vAlign w:val="center"/>
          </w:tcPr>
          <w:p w:rsidR="006C79B8" w:rsidRPr="00553FFC" w:rsidRDefault="006C79B8" w:rsidP="002D4700">
            <w:pPr>
              <w:ind w:right="-180"/>
              <w:jc w:val="center"/>
            </w:pPr>
            <w:r w:rsidRPr="00553FFC">
              <w:t>Zapis po zmianie</w:t>
            </w:r>
          </w:p>
        </w:tc>
      </w:tr>
      <w:tr w:rsidR="006C79B8" w:rsidRPr="00553FFC" w:rsidTr="002D4700">
        <w:trPr>
          <w:jc w:val="center"/>
        </w:trPr>
        <w:tc>
          <w:tcPr>
            <w:tcW w:w="2071" w:type="dxa"/>
          </w:tcPr>
          <w:p w:rsidR="006C79B8" w:rsidRPr="00553FFC" w:rsidRDefault="006C79B8" w:rsidP="002D4700">
            <w:pPr>
              <w:ind w:right="-180"/>
              <w:jc w:val="center"/>
              <w:rPr>
                <w:b/>
                <w:sz w:val="18"/>
                <w:szCs w:val="18"/>
              </w:rPr>
            </w:pPr>
            <w:r w:rsidRPr="00553FFC">
              <w:rPr>
                <w:b/>
                <w:sz w:val="18"/>
                <w:szCs w:val="18"/>
              </w:rPr>
              <w:t>1</w:t>
            </w:r>
          </w:p>
        </w:tc>
        <w:tc>
          <w:tcPr>
            <w:tcW w:w="2396" w:type="dxa"/>
          </w:tcPr>
          <w:p w:rsidR="006C79B8" w:rsidRPr="00553FFC" w:rsidRDefault="006C79B8" w:rsidP="002D4700">
            <w:pPr>
              <w:ind w:right="-180"/>
              <w:jc w:val="center"/>
              <w:rPr>
                <w:b/>
                <w:sz w:val="18"/>
                <w:szCs w:val="18"/>
              </w:rPr>
            </w:pPr>
            <w:r w:rsidRPr="00553FFC">
              <w:rPr>
                <w:b/>
                <w:sz w:val="18"/>
                <w:szCs w:val="18"/>
              </w:rPr>
              <w:t>2</w:t>
            </w:r>
          </w:p>
        </w:tc>
        <w:tc>
          <w:tcPr>
            <w:tcW w:w="1980" w:type="dxa"/>
          </w:tcPr>
          <w:p w:rsidR="006C79B8" w:rsidRPr="00553FFC" w:rsidRDefault="006C79B8" w:rsidP="002D4700">
            <w:pPr>
              <w:ind w:right="-180"/>
              <w:jc w:val="center"/>
              <w:rPr>
                <w:b/>
                <w:sz w:val="18"/>
                <w:szCs w:val="18"/>
              </w:rPr>
            </w:pPr>
            <w:r w:rsidRPr="00553FFC">
              <w:rPr>
                <w:b/>
                <w:sz w:val="18"/>
                <w:szCs w:val="18"/>
              </w:rPr>
              <w:t>3</w:t>
            </w:r>
          </w:p>
        </w:tc>
        <w:tc>
          <w:tcPr>
            <w:tcW w:w="2051" w:type="dxa"/>
          </w:tcPr>
          <w:p w:rsidR="006C79B8" w:rsidRPr="00553FFC" w:rsidRDefault="006C79B8" w:rsidP="002D4700">
            <w:pPr>
              <w:ind w:right="-180"/>
              <w:jc w:val="center"/>
              <w:rPr>
                <w:b/>
                <w:sz w:val="18"/>
                <w:szCs w:val="18"/>
              </w:rPr>
            </w:pPr>
            <w:r w:rsidRPr="00553FFC">
              <w:rPr>
                <w:b/>
                <w:sz w:val="18"/>
                <w:szCs w:val="18"/>
              </w:rPr>
              <w:t>4</w:t>
            </w:r>
          </w:p>
        </w:tc>
      </w:tr>
      <w:tr w:rsidR="006C79B8" w:rsidRPr="00FE7EDA" w:rsidTr="002D4700">
        <w:trPr>
          <w:jc w:val="center"/>
        </w:trPr>
        <w:tc>
          <w:tcPr>
            <w:tcW w:w="2071" w:type="dxa"/>
            <w:vAlign w:val="center"/>
          </w:tcPr>
          <w:p w:rsidR="006C79B8" w:rsidRPr="00FE7EDA" w:rsidRDefault="006C79B8" w:rsidP="002D4700">
            <w:pPr>
              <w:ind w:right="-180"/>
              <w:rPr>
                <w:b/>
              </w:rPr>
            </w:pPr>
            <w:r w:rsidRPr="00FE7EDA">
              <w:rPr>
                <w:b/>
              </w:rPr>
              <w:t>Dochody</w:t>
            </w:r>
          </w:p>
        </w:tc>
        <w:tc>
          <w:tcPr>
            <w:tcW w:w="2396" w:type="dxa"/>
            <w:vAlign w:val="center"/>
          </w:tcPr>
          <w:p w:rsidR="006C79B8" w:rsidRPr="00FE7EDA" w:rsidRDefault="006C79B8" w:rsidP="002D4700">
            <w:pPr>
              <w:ind w:right="-73"/>
              <w:jc w:val="right"/>
              <w:rPr>
                <w:b/>
              </w:rPr>
            </w:pPr>
            <w:r w:rsidRPr="00FE7EDA">
              <w:rPr>
                <w:b/>
              </w:rPr>
              <w:t>36 662 733,75</w:t>
            </w:r>
          </w:p>
        </w:tc>
        <w:tc>
          <w:tcPr>
            <w:tcW w:w="1980" w:type="dxa"/>
            <w:vAlign w:val="center"/>
          </w:tcPr>
          <w:p w:rsidR="006C79B8" w:rsidRPr="00FE7EDA" w:rsidRDefault="006C79B8" w:rsidP="002D4700">
            <w:pPr>
              <w:ind w:right="-73"/>
              <w:jc w:val="right"/>
              <w:rPr>
                <w:b/>
              </w:rPr>
            </w:pPr>
            <w:r w:rsidRPr="00FE7EDA">
              <w:rPr>
                <w:b/>
              </w:rPr>
              <w:t>+ 510 218,44</w:t>
            </w:r>
          </w:p>
        </w:tc>
        <w:tc>
          <w:tcPr>
            <w:tcW w:w="2051" w:type="dxa"/>
            <w:vAlign w:val="center"/>
          </w:tcPr>
          <w:p w:rsidR="006C79B8" w:rsidRPr="00FE7EDA" w:rsidRDefault="006C79B8" w:rsidP="002D4700">
            <w:pPr>
              <w:ind w:right="-73"/>
              <w:jc w:val="right"/>
              <w:rPr>
                <w:b/>
              </w:rPr>
            </w:pPr>
            <w:r w:rsidRPr="00FE7EDA">
              <w:rPr>
                <w:b/>
              </w:rPr>
              <w:t>37 172 952,19</w:t>
            </w:r>
          </w:p>
        </w:tc>
      </w:tr>
      <w:tr w:rsidR="006C79B8" w:rsidRPr="00FE7EDA" w:rsidTr="002D4700">
        <w:trPr>
          <w:jc w:val="center"/>
        </w:trPr>
        <w:tc>
          <w:tcPr>
            <w:tcW w:w="2071" w:type="dxa"/>
            <w:vAlign w:val="center"/>
          </w:tcPr>
          <w:p w:rsidR="006C79B8" w:rsidRPr="00FE7EDA" w:rsidRDefault="006C79B8" w:rsidP="002D4700">
            <w:pPr>
              <w:ind w:right="-180"/>
              <w:rPr>
                <w:b/>
              </w:rPr>
            </w:pPr>
            <w:r w:rsidRPr="00FE7EDA">
              <w:rPr>
                <w:b/>
              </w:rPr>
              <w:t>Wydatki</w:t>
            </w:r>
          </w:p>
        </w:tc>
        <w:tc>
          <w:tcPr>
            <w:tcW w:w="2396" w:type="dxa"/>
            <w:vAlign w:val="center"/>
          </w:tcPr>
          <w:p w:rsidR="006C79B8" w:rsidRPr="00FE7EDA" w:rsidRDefault="006C79B8" w:rsidP="002D4700">
            <w:pPr>
              <w:ind w:right="-73"/>
              <w:jc w:val="right"/>
              <w:rPr>
                <w:b/>
              </w:rPr>
            </w:pPr>
            <w:r w:rsidRPr="00FE7EDA">
              <w:rPr>
                <w:b/>
              </w:rPr>
              <w:t>39 922 809,75</w:t>
            </w:r>
          </w:p>
        </w:tc>
        <w:tc>
          <w:tcPr>
            <w:tcW w:w="1980" w:type="dxa"/>
          </w:tcPr>
          <w:p w:rsidR="006C79B8" w:rsidRPr="00FE7EDA" w:rsidRDefault="006C79B8" w:rsidP="002D4700">
            <w:pPr>
              <w:ind w:right="-73"/>
              <w:jc w:val="right"/>
              <w:rPr>
                <w:b/>
              </w:rPr>
            </w:pPr>
            <w:r w:rsidRPr="00FE7EDA">
              <w:rPr>
                <w:b/>
              </w:rPr>
              <w:t>+ 510 218,44</w:t>
            </w:r>
          </w:p>
        </w:tc>
        <w:tc>
          <w:tcPr>
            <w:tcW w:w="2051" w:type="dxa"/>
            <w:vAlign w:val="center"/>
          </w:tcPr>
          <w:p w:rsidR="006C79B8" w:rsidRPr="00FE7EDA" w:rsidRDefault="006C79B8" w:rsidP="002D4700">
            <w:pPr>
              <w:ind w:right="-73"/>
              <w:jc w:val="right"/>
              <w:rPr>
                <w:b/>
              </w:rPr>
            </w:pPr>
            <w:r w:rsidRPr="00FE7EDA">
              <w:rPr>
                <w:b/>
              </w:rPr>
              <w:t>40 433 028,19</w:t>
            </w:r>
          </w:p>
        </w:tc>
      </w:tr>
      <w:tr w:rsidR="006C79B8" w:rsidRPr="008530CC" w:rsidTr="002D4700">
        <w:trPr>
          <w:jc w:val="center"/>
        </w:trPr>
        <w:tc>
          <w:tcPr>
            <w:tcW w:w="2071" w:type="dxa"/>
            <w:vAlign w:val="center"/>
          </w:tcPr>
          <w:p w:rsidR="006C79B8" w:rsidRPr="00553FFC" w:rsidRDefault="006C79B8" w:rsidP="002D4700">
            <w:pPr>
              <w:ind w:right="-180"/>
              <w:rPr>
                <w:b/>
              </w:rPr>
            </w:pPr>
            <w:r w:rsidRPr="00553FFC">
              <w:rPr>
                <w:b/>
              </w:rPr>
              <w:t>wynik budżetu /+-/</w:t>
            </w:r>
          </w:p>
        </w:tc>
        <w:tc>
          <w:tcPr>
            <w:tcW w:w="2396" w:type="dxa"/>
            <w:vAlign w:val="center"/>
          </w:tcPr>
          <w:p w:rsidR="006C79B8" w:rsidRPr="00553FFC" w:rsidRDefault="006C79B8" w:rsidP="002D4700">
            <w:pPr>
              <w:ind w:right="-73"/>
              <w:jc w:val="right"/>
              <w:rPr>
                <w:b/>
              </w:rPr>
            </w:pPr>
            <w:r w:rsidRPr="00553FFC">
              <w:rPr>
                <w:b/>
              </w:rPr>
              <w:t>- 3 260 076</w:t>
            </w:r>
          </w:p>
        </w:tc>
        <w:tc>
          <w:tcPr>
            <w:tcW w:w="1980" w:type="dxa"/>
          </w:tcPr>
          <w:p w:rsidR="006C79B8" w:rsidRPr="00553FFC" w:rsidRDefault="006C79B8" w:rsidP="002D4700">
            <w:pPr>
              <w:ind w:right="-73"/>
              <w:jc w:val="right"/>
              <w:rPr>
                <w:b/>
              </w:rPr>
            </w:pPr>
          </w:p>
        </w:tc>
        <w:tc>
          <w:tcPr>
            <w:tcW w:w="2051" w:type="dxa"/>
            <w:vAlign w:val="center"/>
          </w:tcPr>
          <w:p w:rsidR="006C79B8" w:rsidRPr="00E91997" w:rsidRDefault="006C79B8" w:rsidP="002D4700">
            <w:pPr>
              <w:ind w:right="-73"/>
              <w:jc w:val="right"/>
              <w:rPr>
                <w:b/>
              </w:rPr>
            </w:pPr>
            <w:r w:rsidRPr="00E91997">
              <w:rPr>
                <w:b/>
              </w:rPr>
              <w:t>- 3 260 076</w:t>
            </w:r>
          </w:p>
        </w:tc>
      </w:tr>
      <w:tr w:rsidR="006C79B8" w:rsidRPr="008530CC" w:rsidTr="002D4700">
        <w:trPr>
          <w:trHeight w:val="50"/>
          <w:jc w:val="center"/>
        </w:trPr>
        <w:tc>
          <w:tcPr>
            <w:tcW w:w="2071" w:type="dxa"/>
            <w:vAlign w:val="center"/>
          </w:tcPr>
          <w:p w:rsidR="006C79B8" w:rsidRPr="00553FFC" w:rsidRDefault="006C79B8" w:rsidP="002D4700">
            <w:pPr>
              <w:ind w:right="-180"/>
              <w:rPr>
                <w:b/>
              </w:rPr>
            </w:pPr>
            <w:r w:rsidRPr="00553FFC">
              <w:rPr>
                <w:b/>
              </w:rPr>
              <w:t>Przychody</w:t>
            </w:r>
          </w:p>
        </w:tc>
        <w:tc>
          <w:tcPr>
            <w:tcW w:w="2396" w:type="dxa"/>
            <w:vAlign w:val="center"/>
          </w:tcPr>
          <w:p w:rsidR="006C79B8" w:rsidRPr="00553FFC" w:rsidRDefault="006C79B8" w:rsidP="002D4700">
            <w:pPr>
              <w:ind w:right="-73"/>
              <w:jc w:val="right"/>
              <w:rPr>
                <w:b/>
              </w:rPr>
            </w:pPr>
            <w:r w:rsidRPr="00553FFC">
              <w:rPr>
                <w:b/>
              </w:rPr>
              <w:t>3 800 076</w:t>
            </w:r>
          </w:p>
        </w:tc>
        <w:tc>
          <w:tcPr>
            <w:tcW w:w="1980" w:type="dxa"/>
          </w:tcPr>
          <w:p w:rsidR="006C79B8" w:rsidRPr="00553FFC" w:rsidRDefault="006C79B8" w:rsidP="002D4700">
            <w:pPr>
              <w:ind w:right="-73"/>
              <w:jc w:val="center"/>
              <w:rPr>
                <w:b/>
              </w:rPr>
            </w:pPr>
            <w:r w:rsidRPr="00553FFC">
              <w:rPr>
                <w:b/>
              </w:rPr>
              <w:t>-</w:t>
            </w:r>
          </w:p>
        </w:tc>
        <w:tc>
          <w:tcPr>
            <w:tcW w:w="2051" w:type="dxa"/>
            <w:vAlign w:val="center"/>
          </w:tcPr>
          <w:p w:rsidR="006C79B8" w:rsidRPr="00E91997" w:rsidRDefault="006C79B8" w:rsidP="002D4700">
            <w:pPr>
              <w:ind w:right="-73"/>
              <w:jc w:val="right"/>
              <w:rPr>
                <w:b/>
              </w:rPr>
            </w:pPr>
            <w:r w:rsidRPr="00E91997">
              <w:rPr>
                <w:b/>
              </w:rPr>
              <w:t>3 800 076</w:t>
            </w:r>
          </w:p>
        </w:tc>
      </w:tr>
      <w:tr w:rsidR="006C79B8" w:rsidRPr="008530CC" w:rsidTr="002D4700">
        <w:trPr>
          <w:jc w:val="center"/>
        </w:trPr>
        <w:tc>
          <w:tcPr>
            <w:tcW w:w="2071" w:type="dxa"/>
            <w:vAlign w:val="center"/>
          </w:tcPr>
          <w:p w:rsidR="006C79B8" w:rsidRPr="00553FFC" w:rsidRDefault="006C79B8" w:rsidP="002D4700">
            <w:pPr>
              <w:ind w:right="-180"/>
              <w:rPr>
                <w:b/>
              </w:rPr>
            </w:pPr>
            <w:r w:rsidRPr="00553FFC">
              <w:rPr>
                <w:b/>
              </w:rPr>
              <w:t>Rozchody</w:t>
            </w:r>
          </w:p>
        </w:tc>
        <w:tc>
          <w:tcPr>
            <w:tcW w:w="2396" w:type="dxa"/>
            <w:vAlign w:val="center"/>
          </w:tcPr>
          <w:p w:rsidR="006C79B8" w:rsidRPr="00553FFC" w:rsidRDefault="006C79B8" w:rsidP="002D4700">
            <w:pPr>
              <w:ind w:right="-73"/>
              <w:jc w:val="right"/>
              <w:rPr>
                <w:b/>
              </w:rPr>
            </w:pPr>
            <w:r w:rsidRPr="00553FFC">
              <w:rPr>
                <w:b/>
              </w:rPr>
              <w:t>540 000</w:t>
            </w:r>
          </w:p>
        </w:tc>
        <w:tc>
          <w:tcPr>
            <w:tcW w:w="1980" w:type="dxa"/>
          </w:tcPr>
          <w:p w:rsidR="006C79B8" w:rsidRPr="00553FFC" w:rsidRDefault="006C79B8" w:rsidP="002D4700">
            <w:pPr>
              <w:ind w:right="-73"/>
              <w:jc w:val="center"/>
              <w:rPr>
                <w:b/>
              </w:rPr>
            </w:pPr>
            <w:r w:rsidRPr="00553FFC">
              <w:rPr>
                <w:b/>
              </w:rPr>
              <w:t>-</w:t>
            </w:r>
          </w:p>
        </w:tc>
        <w:tc>
          <w:tcPr>
            <w:tcW w:w="2051" w:type="dxa"/>
            <w:vAlign w:val="center"/>
          </w:tcPr>
          <w:p w:rsidR="006C79B8" w:rsidRPr="00E91997" w:rsidRDefault="006C79B8" w:rsidP="002D4700">
            <w:pPr>
              <w:ind w:right="-73"/>
              <w:jc w:val="right"/>
              <w:rPr>
                <w:b/>
              </w:rPr>
            </w:pPr>
            <w:r w:rsidRPr="00E91997">
              <w:rPr>
                <w:b/>
              </w:rPr>
              <w:t>540 000</w:t>
            </w:r>
          </w:p>
        </w:tc>
      </w:tr>
    </w:tbl>
    <w:p w:rsidR="006C79B8" w:rsidRPr="00875FAF" w:rsidRDefault="006C79B8" w:rsidP="006C79B8">
      <w:pPr>
        <w:tabs>
          <w:tab w:val="num" w:pos="360"/>
          <w:tab w:val="decimal" w:pos="8280"/>
        </w:tabs>
        <w:jc w:val="both"/>
        <w:rPr>
          <w:color w:val="FF0000"/>
        </w:rPr>
      </w:pPr>
    </w:p>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F56681" w:rsidRDefault="00F56681" w:rsidP="006C79B8"/>
    <w:p w:rsidR="006C79B8" w:rsidRPr="002274D4" w:rsidRDefault="006C79B8" w:rsidP="006C79B8">
      <w:pPr>
        <w:rPr>
          <w:sz w:val="18"/>
          <w:szCs w:val="18"/>
        </w:rPr>
      </w:pPr>
      <w:r>
        <w:t xml:space="preserve">                                                                                             </w:t>
      </w:r>
      <w:r>
        <w:rPr>
          <w:sz w:val="18"/>
          <w:szCs w:val="18"/>
        </w:rPr>
        <w:t>Załącznik Nr 3</w:t>
      </w:r>
      <w:r w:rsidRPr="002274D4">
        <w:rPr>
          <w:sz w:val="18"/>
          <w:szCs w:val="18"/>
        </w:rPr>
        <w:t xml:space="preserve"> do Zarządzenia N</w:t>
      </w:r>
      <w:r>
        <w:rPr>
          <w:sz w:val="18"/>
          <w:szCs w:val="18"/>
        </w:rPr>
        <w:t>r 340/2019</w:t>
      </w:r>
      <w:r w:rsidRPr="002274D4">
        <w:rPr>
          <w:sz w:val="18"/>
          <w:szCs w:val="18"/>
        </w:rPr>
        <w:t xml:space="preserve"> </w:t>
      </w:r>
    </w:p>
    <w:p w:rsidR="006C79B8" w:rsidRPr="002274D4" w:rsidRDefault="006C79B8" w:rsidP="006C79B8">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C79B8" w:rsidRPr="00914E9E" w:rsidRDefault="006C79B8" w:rsidP="006C79B8">
      <w:pPr>
        <w:rPr>
          <w:sz w:val="18"/>
          <w:szCs w:val="18"/>
        </w:rPr>
      </w:pPr>
      <w:r w:rsidRPr="002274D4">
        <w:rPr>
          <w:sz w:val="18"/>
          <w:szCs w:val="18"/>
        </w:rPr>
        <w:t xml:space="preserve">                                                                                                                         </w:t>
      </w:r>
      <w:r>
        <w:rPr>
          <w:sz w:val="18"/>
          <w:szCs w:val="18"/>
        </w:rPr>
        <w:t xml:space="preserve">   z dnia 29 października  2019 r.</w:t>
      </w:r>
    </w:p>
    <w:p w:rsidR="006C79B8" w:rsidRDefault="006C79B8" w:rsidP="006C79B8"/>
    <w:p w:rsidR="006C79B8" w:rsidRDefault="006C79B8" w:rsidP="006C79B8"/>
    <w:p w:rsidR="006C79B8" w:rsidRDefault="006C79B8" w:rsidP="006C79B8">
      <w:pPr>
        <w:widowControl w:val="0"/>
        <w:autoSpaceDE w:val="0"/>
        <w:autoSpaceDN w:val="0"/>
        <w:adjustRightInd w:val="0"/>
        <w:jc w:val="center"/>
      </w:pPr>
      <w:r>
        <w:t>Uchwała Nr ....................</w:t>
      </w:r>
    </w:p>
    <w:p w:rsidR="006C79B8" w:rsidRDefault="006C79B8" w:rsidP="006C79B8">
      <w:pPr>
        <w:widowControl w:val="0"/>
        <w:autoSpaceDE w:val="0"/>
        <w:autoSpaceDN w:val="0"/>
        <w:adjustRightInd w:val="0"/>
        <w:jc w:val="center"/>
      </w:pPr>
      <w:r>
        <w:t xml:space="preserve">Rady Gminy Kamieniec Ząbkowicki </w:t>
      </w:r>
    </w:p>
    <w:p w:rsidR="006C79B8" w:rsidRDefault="006C79B8" w:rsidP="006C79B8">
      <w:pPr>
        <w:widowControl w:val="0"/>
        <w:autoSpaceDE w:val="0"/>
        <w:autoSpaceDN w:val="0"/>
        <w:adjustRightInd w:val="0"/>
        <w:jc w:val="center"/>
      </w:pPr>
      <w:r>
        <w:t>z dnia ........................ 2019 r.</w:t>
      </w:r>
    </w:p>
    <w:p w:rsidR="006C79B8" w:rsidRDefault="006C79B8" w:rsidP="006C79B8">
      <w:pPr>
        <w:widowControl w:val="0"/>
        <w:autoSpaceDE w:val="0"/>
        <w:autoSpaceDN w:val="0"/>
        <w:adjustRightInd w:val="0"/>
        <w:jc w:val="both"/>
      </w:pPr>
    </w:p>
    <w:p w:rsidR="006C79B8" w:rsidRDefault="006C79B8" w:rsidP="006C79B8">
      <w:pPr>
        <w:widowControl w:val="0"/>
        <w:autoSpaceDE w:val="0"/>
        <w:autoSpaceDN w:val="0"/>
        <w:adjustRightInd w:val="0"/>
        <w:jc w:val="both"/>
      </w:pPr>
      <w:r>
        <w:t>w sprawie ustalenia planu sieci publicznych szkół podstawowych prowadzonych przez Gminę Kamieniec Ząbkowicki  oraz określenia granic obwodów publicznych szkół podstawowych, od dnia 1 września 2019 roku</w:t>
      </w:r>
    </w:p>
    <w:p w:rsidR="006C79B8" w:rsidRDefault="006C79B8" w:rsidP="006C79B8">
      <w:pPr>
        <w:widowControl w:val="0"/>
        <w:autoSpaceDE w:val="0"/>
        <w:autoSpaceDN w:val="0"/>
        <w:adjustRightInd w:val="0"/>
        <w:jc w:val="both"/>
      </w:pPr>
    </w:p>
    <w:p w:rsidR="006C79B8" w:rsidRDefault="006C79B8" w:rsidP="006C79B8">
      <w:pPr>
        <w:widowControl w:val="0"/>
        <w:autoSpaceDE w:val="0"/>
        <w:autoSpaceDN w:val="0"/>
        <w:adjustRightInd w:val="0"/>
        <w:jc w:val="both"/>
      </w:pPr>
      <w:r>
        <w:t xml:space="preserve">Na podstawie art. 18 ust. 2 </w:t>
      </w:r>
      <w:proofErr w:type="spellStart"/>
      <w:r>
        <w:t>pkt</w:t>
      </w:r>
      <w:proofErr w:type="spellEnd"/>
      <w:r>
        <w:t xml:space="preserve"> 15 ustawy z dnia 8 marca 1990 r. o samorządzie gminnym (tekst jednolity Dz. U. z 2019 r. poz. 504) oraz art. 39 ust. 5 i 5a ustawy z dnia 14 grudnia 2016 r. – Prawo oświatowe (Dz. U. z 2018 r. poz. 996), uchwala się, co następuje:</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center"/>
      </w:pPr>
      <w:r>
        <w:t>§1.</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both"/>
      </w:pPr>
      <w:r>
        <w:t>Uchwała określa plan sieci publicznych szkół podstawowych prowadzonych przez Gminę Kamieniec Ząbkowicki, a także granice obwodów publicznych szkół podstawowych prowadzonych przez Gminę Kamieniec Ząbkowicki, na okres od 1 września 2019 r.</w:t>
      </w:r>
    </w:p>
    <w:p w:rsidR="006C79B8" w:rsidRDefault="006C79B8" w:rsidP="006C79B8">
      <w:pPr>
        <w:widowControl w:val="0"/>
        <w:autoSpaceDE w:val="0"/>
        <w:autoSpaceDN w:val="0"/>
        <w:adjustRightInd w:val="0"/>
        <w:jc w:val="both"/>
      </w:pPr>
      <w:r>
        <w:t>Plan stanowi załącznik 1 do niniejszej uchwały.</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center"/>
      </w:pPr>
      <w:r>
        <w:t>§ 2.</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both"/>
      </w:pPr>
      <w:r>
        <w:t>Wykonanie uchwały powierza się Wójtowi Gminy Kamieniec Ząbkowicki.</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center"/>
      </w:pPr>
      <w:r>
        <w:t>§ 3.</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both"/>
      </w:pPr>
      <w:r>
        <w:t>Uchwałę podaje się do publicznej wiadomości poprzez umieszczenie na tablicach informacyjnych publicznych szkół podstawowych, o których mowa w § 1, oraz na tablicy ogłoszeń w budynku Urzędu Gminy  w Kamieńcu Ząbkowickim ul. Ząbkowicka 26.</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center"/>
      </w:pPr>
      <w:r>
        <w:t>§ 4.</w:t>
      </w:r>
    </w:p>
    <w:p w:rsidR="006C79B8" w:rsidRDefault="006C79B8" w:rsidP="006C79B8">
      <w:pPr>
        <w:widowControl w:val="0"/>
        <w:autoSpaceDE w:val="0"/>
        <w:autoSpaceDN w:val="0"/>
        <w:adjustRightInd w:val="0"/>
        <w:jc w:val="center"/>
      </w:pPr>
    </w:p>
    <w:p w:rsidR="006C79B8" w:rsidRDefault="006C79B8" w:rsidP="006C79B8">
      <w:pPr>
        <w:widowControl w:val="0"/>
        <w:autoSpaceDE w:val="0"/>
        <w:autoSpaceDN w:val="0"/>
        <w:adjustRightInd w:val="0"/>
        <w:jc w:val="both"/>
      </w:pPr>
      <w:r>
        <w:t>Uchwała wchodzi w życie po upływie 14 dni od dnia ogłoszenia w Dzienniku Urzędowym Województwa Dolnośląskiego.</w:t>
      </w: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jc w:val="center"/>
      </w:pPr>
      <w:r>
        <w:t>Uzasadnienie</w:t>
      </w: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jc w:val="both"/>
      </w:pPr>
      <w:r>
        <w:t>do projektu uchwały w sprawie ustalenia planu sieci publicznych szkół podstawowych prowadzonych przez Gminę Kamieniec Ząbkowicki  oraz określenia granic obwodów publicznych szkół podstawowych, od dnia 1 września 2019 roku</w:t>
      </w:r>
    </w:p>
    <w:p w:rsidR="006C79B8" w:rsidRDefault="006C79B8" w:rsidP="006C79B8">
      <w:pPr>
        <w:widowControl w:val="0"/>
        <w:autoSpaceDE w:val="0"/>
        <w:autoSpaceDN w:val="0"/>
        <w:adjustRightInd w:val="0"/>
        <w:jc w:val="both"/>
      </w:pPr>
    </w:p>
    <w:p w:rsidR="006C79B8" w:rsidRDefault="006C79B8" w:rsidP="006C79B8">
      <w:pPr>
        <w:widowControl w:val="0"/>
        <w:autoSpaceDE w:val="0"/>
        <w:autoSpaceDN w:val="0"/>
        <w:adjustRightInd w:val="0"/>
        <w:jc w:val="both"/>
      </w:pPr>
      <w:r>
        <w:t xml:space="preserve">Zgodnie z  art. 39 ust. 5 i 5a ustawy z dnia 14 grudnia 2016 r. – Prawo oświatowe (Dz. U. z 2019 r. poz. 1148), Rada Gminy Kamieniec Ząbkowicki jest organem do którego kompetencji należy ustalenie planu sieci szkół podstawowych oraz określenia granic ich obwodów.  </w:t>
      </w:r>
    </w:p>
    <w:p w:rsidR="006C79B8" w:rsidRDefault="006C79B8" w:rsidP="006C79B8">
      <w:pPr>
        <w:widowControl w:val="0"/>
        <w:autoSpaceDE w:val="0"/>
        <w:autoSpaceDN w:val="0"/>
        <w:adjustRightInd w:val="0"/>
        <w:jc w:val="both"/>
      </w:pPr>
      <w:r>
        <w:t xml:space="preserve">Przedstawiony projekt uchwały określa plan sieci publicznych ośmioletnich szkół podstawowych prowadzonych przez Gminę Kamieniec Ząbkowicki, który umożliwia wszystkim dzieciom  spełnienie obowiązku szkolnego, z uwzględnieniem zasady zapewnienia bezpłatnego transportu i opieki w czasie przewozu do szkół.  Dzieciom  zamieszkałym na terenie Gminy Kamieniec Ząbkowicki w odległości z domu do szkoły powyżej </w:t>
      </w:r>
      <w:smartTag w:uri="urn:schemas-microsoft-com:office:smarttags" w:element="metricconverter">
        <w:smartTagPr>
          <w:attr w:name="ProductID" w:val="3 km"/>
        </w:smartTagPr>
        <w:r>
          <w:t>3 km</w:t>
        </w:r>
      </w:smartTag>
      <w:r>
        <w:t xml:space="preserve"> ( w przypadku uczniów klas I-IV szkół podstawowych) i  powyżej </w:t>
      </w:r>
      <w:smartTag w:uri="urn:schemas-microsoft-com:office:smarttags" w:element="metricconverter">
        <w:smartTagPr>
          <w:attr w:name="ProductID" w:val="4 km"/>
        </w:smartTagPr>
        <w:r>
          <w:t>4 km</w:t>
        </w:r>
      </w:smartTag>
      <w:r>
        <w:t xml:space="preserve"> ( w przypadku uczniów klas V-VIII szkół podstawowych) zapewniono transport środkami komunikacji specjalnej lub zwrot kosztów przejazdu środkami komunikacji publicznej ( jeżeli dowożenie zapewniają rodzice),  a do ukończenia przez dziecko 7 lat- także zwrot kosztów przejazdu opiekuna dziecka. </w:t>
      </w:r>
    </w:p>
    <w:p w:rsidR="006C79B8" w:rsidRDefault="006C79B8" w:rsidP="006C79B8">
      <w:pPr>
        <w:widowControl w:val="0"/>
        <w:autoSpaceDE w:val="0"/>
        <w:autoSpaceDN w:val="0"/>
        <w:adjustRightInd w:val="0"/>
        <w:jc w:val="both"/>
      </w:pPr>
      <w:r>
        <w:t xml:space="preserve">Przedstawiony projekt uchwały jest tożsamy z zał. Nr 3 do  uchwały nr XXXVI/218/2017 Rady Gminy Kamieniec Ząbkowicki z dnia 30 marca 2017 r. w sprawie dostosowania sieci szkół podstawowych i gimnazjów do nowego ustroju szkolnego, wprowadzonego ustawą – Prawo oświatowe, na okres od 1 września 2017 r. do dnia 31 sierpnia 2019 </w:t>
      </w:r>
      <w:proofErr w:type="spellStart"/>
      <w:r>
        <w:t>r</w:t>
      </w:r>
      <w:proofErr w:type="spellEnd"/>
      <w:r>
        <w:t>, który pozostawia funkcjonujące ośmioletnie szkoły podstawowe powstałe w wyniku przekształcenia (podwyższenia stopnia organizacyjnego ) sześcioletnich szkół podstawowych.</w:t>
      </w:r>
    </w:p>
    <w:p w:rsidR="006C79B8" w:rsidRDefault="006C79B8" w:rsidP="006C79B8">
      <w:pPr>
        <w:widowControl w:val="0"/>
        <w:autoSpaceDE w:val="0"/>
        <w:autoSpaceDN w:val="0"/>
        <w:adjustRightInd w:val="0"/>
        <w:jc w:val="both"/>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pPr>
        <w:widowControl w:val="0"/>
        <w:autoSpaceDE w:val="0"/>
        <w:autoSpaceDN w:val="0"/>
        <w:adjustRightInd w:val="0"/>
      </w:pPr>
    </w:p>
    <w:p w:rsidR="006C79B8" w:rsidRDefault="006C79B8" w:rsidP="006C79B8">
      <w:bookmarkStart w:id="1" w:name="_GoBack"/>
      <w:bookmarkEnd w:id="1"/>
    </w:p>
    <w:p w:rsidR="006C79B8" w:rsidRPr="002274D4" w:rsidRDefault="006C79B8" w:rsidP="006C79B8">
      <w:pPr>
        <w:rPr>
          <w:sz w:val="18"/>
          <w:szCs w:val="18"/>
        </w:rPr>
      </w:pPr>
      <w:r>
        <w:rPr>
          <w:sz w:val="18"/>
          <w:szCs w:val="18"/>
        </w:rPr>
        <w:t xml:space="preserve">                                                                                                                           Załącznik Nr 4</w:t>
      </w:r>
      <w:r w:rsidRPr="002274D4">
        <w:rPr>
          <w:sz w:val="18"/>
          <w:szCs w:val="18"/>
        </w:rPr>
        <w:t xml:space="preserve"> do Zarządzenia N</w:t>
      </w:r>
      <w:r>
        <w:rPr>
          <w:sz w:val="18"/>
          <w:szCs w:val="18"/>
        </w:rPr>
        <w:t>r 340/2019</w:t>
      </w:r>
      <w:r w:rsidRPr="002274D4">
        <w:rPr>
          <w:sz w:val="18"/>
          <w:szCs w:val="18"/>
        </w:rPr>
        <w:t xml:space="preserve"> </w:t>
      </w:r>
    </w:p>
    <w:p w:rsidR="006C79B8" w:rsidRPr="002274D4" w:rsidRDefault="006C79B8" w:rsidP="006C79B8">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C79B8" w:rsidRPr="00914E9E" w:rsidRDefault="006C79B8" w:rsidP="006C79B8">
      <w:pPr>
        <w:rPr>
          <w:sz w:val="18"/>
          <w:szCs w:val="18"/>
        </w:rPr>
      </w:pPr>
      <w:r w:rsidRPr="002274D4">
        <w:rPr>
          <w:sz w:val="18"/>
          <w:szCs w:val="18"/>
        </w:rPr>
        <w:t xml:space="preserve">                                                                                                                         </w:t>
      </w:r>
      <w:r>
        <w:rPr>
          <w:sz w:val="18"/>
          <w:szCs w:val="18"/>
        </w:rPr>
        <w:t xml:space="preserve">   z dnia 29 października  2019 r.</w:t>
      </w:r>
    </w:p>
    <w:p w:rsidR="006C79B8" w:rsidRDefault="006C79B8" w:rsidP="006C79B8"/>
    <w:p w:rsidR="006C79B8" w:rsidRDefault="006C79B8" w:rsidP="00FF7C22"/>
    <w:p w:rsidR="006C79B8" w:rsidRDefault="006C79B8" w:rsidP="006C79B8">
      <w:pPr>
        <w:pStyle w:val="NormalnyWeb"/>
        <w:shd w:val="clear" w:color="auto" w:fill="FFFFFF"/>
        <w:spacing w:line="236" w:lineRule="atLeast"/>
        <w:jc w:val="center"/>
        <w:rPr>
          <w:sz w:val="22"/>
          <w:szCs w:val="22"/>
        </w:rPr>
      </w:pPr>
      <w:r>
        <w:rPr>
          <w:b/>
          <w:bCs/>
          <w:sz w:val="22"/>
          <w:szCs w:val="22"/>
        </w:rPr>
        <w:t>UCHWAŁA Nr .../.../.....</w:t>
      </w:r>
    </w:p>
    <w:p w:rsidR="006C79B8" w:rsidRDefault="006C79B8" w:rsidP="006C79B8">
      <w:pPr>
        <w:pStyle w:val="NormalnyWeb"/>
        <w:shd w:val="clear" w:color="auto" w:fill="FFFFFF"/>
        <w:spacing w:line="236" w:lineRule="atLeast"/>
        <w:jc w:val="center"/>
        <w:rPr>
          <w:sz w:val="22"/>
          <w:szCs w:val="22"/>
        </w:rPr>
      </w:pPr>
      <w:r>
        <w:rPr>
          <w:b/>
          <w:bCs/>
          <w:sz w:val="22"/>
          <w:szCs w:val="22"/>
        </w:rPr>
        <w:t>Rady Gminy  Kamieniec Ząbkowicki</w:t>
      </w:r>
    </w:p>
    <w:p w:rsidR="006C79B8" w:rsidRDefault="006C79B8" w:rsidP="006C79B8">
      <w:pPr>
        <w:pStyle w:val="NormalnyWeb"/>
        <w:shd w:val="clear" w:color="auto" w:fill="FFFFFF"/>
        <w:spacing w:line="236" w:lineRule="atLeast"/>
        <w:jc w:val="center"/>
        <w:rPr>
          <w:sz w:val="22"/>
          <w:szCs w:val="22"/>
        </w:rPr>
      </w:pPr>
      <w:r>
        <w:rPr>
          <w:bCs/>
          <w:sz w:val="22"/>
          <w:szCs w:val="22"/>
        </w:rPr>
        <w:t xml:space="preserve">z dnia ............ </w:t>
      </w:r>
    </w:p>
    <w:p w:rsidR="006C79B8" w:rsidRDefault="006C79B8" w:rsidP="006C79B8">
      <w:pPr>
        <w:pStyle w:val="NormalnyWeb"/>
        <w:shd w:val="clear" w:color="auto" w:fill="FFFFFF"/>
        <w:spacing w:line="236" w:lineRule="atLeast"/>
        <w:jc w:val="center"/>
        <w:rPr>
          <w:sz w:val="22"/>
          <w:szCs w:val="22"/>
        </w:rPr>
      </w:pPr>
      <w:r>
        <w:rPr>
          <w:b/>
          <w:bCs/>
          <w:sz w:val="22"/>
          <w:szCs w:val="22"/>
        </w:rPr>
        <w:t xml:space="preserve">w sprawie określenia wysokości stawek podatku od nieruchomości na 2020 </w:t>
      </w:r>
      <w:r w:rsidRPr="000C4EA6">
        <w:rPr>
          <w:b/>
          <w:bCs/>
          <w:sz w:val="22"/>
          <w:szCs w:val="22"/>
        </w:rPr>
        <w:t>rok</w:t>
      </w:r>
      <w:r>
        <w:rPr>
          <w:b/>
          <w:bCs/>
          <w:sz w:val="22"/>
          <w:szCs w:val="22"/>
        </w:rPr>
        <w:t xml:space="preserve"> oraz zwolnień  z tego podatku</w:t>
      </w:r>
    </w:p>
    <w:p w:rsidR="006C79B8" w:rsidRDefault="006C79B8" w:rsidP="006C79B8">
      <w:pPr>
        <w:pStyle w:val="NormalnyWeb"/>
        <w:shd w:val="clear" w:color="auto" w:fill="FFFFFF"/>
        <w:spacing w:line="236" w:lineRule="atLeast"/>
        <w:ind w:firstLine="540"/>
        <w:jc w:val="both"/>
        <w:rPr>
          <w:sz w:val="22"/>
          <w:szCs w:val="22"/>
        </w:rPr>
      </w:pPr>
      <w:r>
        <w:rPr>
          <w:sz w:val="22"/>
          <w:szCs w:val="22"/>
        </w:rPr>
        <w:t xml:space="preserve">Na podstawie art. 18 ust. 2 </w:t>
      </w:r>
      <w:proofErr w:type="spellStart"/>
      <w:r>
        <w:rPr>
          <w:sz w:val="22"/>
          <w:szCs w:val="22"/>
        </w:rPr>
        <w:t>pkt</w:t>
      </w:r>
      <w:proofErr w:type="spellEnd"/>
      <w:r>
        <w:rPr>
          <w:sz w:val="22"/>
          <w:szCs w:val="22"/>
        </w:rPr>
        <w:t xml:space="preserve"> 8 ustawy z dnia 8 marca 1990 r. o samorządzie gminnym (tekst jednolity: Dz. U. z 2019 r. poz. 506 ze zm.), art. 5 ust. 1 i art. 7 ust. 3 ustawy z dnia 12 stycznia 1991 r. o podatkach i opłatach lokalnych (tekst jednolity: </w:t>
      </w:r>
      <w:r w:rsidRPr="000C4EA6">
        <w:rPr>
          <w:sz w:val="22"/>
          <w:szCs w:val="22"/>
        </w:rPr>
        <w:t>Dz.</w:t>
      </w:r>
      <w:r>
        <w:rPr>
          <w:sz w:val="22"/>
          <w:szCs w:val="22"/>
        </w:rPr>
        <w:t xml:space="preserve"> </w:t>
      </w:r>
      <w:r w:rsidRPr="000C4EA6">
        <w:rPr>
          <w:sz w:val="22"/>
          <w:szCs w:val="22"/>
        </w:rPr>
        <w:t>U. z</w:t>
      </w:r>
      <w:r>
        <w:rPr>
          <w:sz w:val="22"/>
          <w:szCs w:val="22"/>
        </w:rPr>
        <w:t xml:space="preserve"> 2019 r. poz. 1170 ze zm.) oraz obwieszczenia Ministra Rozwoju i Finansów z dnia 24 lipca 2019 r. w sprawie górnych granic stawek kwotowych podatków i opłat lokalnych na rok 2020 (M.P. poz. 738), Rada Gminy Kamieniec Ząbkowicki uchwala co następuje:</w:t>
      </w:r>
    </w:p>
    <w:p w:rsidR="006C79B8" w:rsidRDefault="006C79B8" w:rsidP="006C79B8">
      <w:pPr>
        <w:pStyle w:val="NormalnyWeb"/>
        <w:shd w:val="clear" w:color="auto" w:fill="FFFFFF"/>
        <w:spacing w:line="236" w:lineRule="atLeast"/>
        <w:jc w:val="both"/>
        <w:rPr>
          <w:sz w:val="22"/>
          <w:szCs w:val="22"/>
        </w:rPr>
      </w:pPr>
      <w:r>
        <w:rPr>
          <w:sz w:val="22"/>
          <w:szCs w:val="22"/>
        </w:rPr>
        <w:t xml:space="preserve">     § 1. Określa się następujące stawki podatku od nieruchomości obowiązujące na terenie Gminy Kamieniec Ząbkowicki </w:t>
      </w:r>
    </w:p>
    <w:p w:rsidR="006C79B8" w:rsidRDefault="006C79B8" w:rsidP="006C79B8">
      <w:pPr>
        <w:pStyle w:val="NormalnyWeb"/>
        <w:numPr>
          <w:ilvl w:val="0"/>
          <w:numId w:val="22"/>
        </w:numPr>
        <w:shd w:val="clear" w:color="auto" w:fill="FFFFFF"/>
        <w:spacing w:line="236" w:lineRule="atLeast"/>
        <w:jc w:val="both"/>
        <w:rPr>
          <w:sz w:val="22"/>
          <w:szCs w:val="22"/>
        </w:rPr>
      </w:pPr>
      <w:r>
        <w:rPr>
          <w:sz w:val="22"/>
          <w:szCs w:val="22"/>
        </w:rPr>
        <w:t xml:space="preserve">od gruntów: </w:t>
      </w:r>
    </w:p>
    <w:p w:rsidR="006C79B8" w:rsidRDefault="006C79B8" w:rsidP="006C79B8">
      <w:pPr>
        <w:pStyle w:val="NormalnyWeb"/>
        <w:numPr>
          <w:ilvl w:val="0"/>
          <w:numId w:val="20"/>
        </w:numPr>
        <w:shd w:val="clear" w:color="auto" w:fill="FFFFFF"/>
        <w:spacing w:line="236" w:lineRule="atLeast"/>
        <w:jc w:val="both"/>
        <w:rPr>
          <w:sz w:val="22"/>
          <w:szCs w:val="22"/>
        </w:rPr>
      </w:pPr>
      <w:r>
        <w:rPr>
          <w:sz w:val="22"/>
          <w:szCs w:val="22"/>
        </w:rPr>
        <w:t xml:space="preserve">związanych z prowadzeniem działalności gospodarczej bez względu na sposób    zakwalifikowania w ewidencji gruntów i budynków </w:t>
      </w:r>
      <w:r w:rsidRPr="00BD00F0">
        <w:rPr>
          <w:b/>
          <w:sz w:val="22"/>
          <w:szCs w:val="22"/>
        </w:rPr>
        <w:t>0,</w:t>
      </w:r>
      <w:r>
        <w:rPr>
          <w:b/>
          <w:sz w:val="22"/>
          <w:szCs w:val="22"/>
        </w:rPr>
        <w:t>95</w:t>
      </w:r>
      <w:r>
        <w:rPr>
          <w:sz w:val="22"/>
          <w:szCs w:val="22"/>
        </w:rPr>
        <w:t xml:space="preserve"> zł od </w:t>
      </w:r>
      <w:smartTag w:uri="urn:schemas-microsoft-com:office:smarttags" w:element="metricconverter">
        <w:smartTagPr>
          <w:attr w:name="ProductID" w:val="1 mﾲ"/>
        </w:smartTagPr>
        <w:r>
          <w:rPr>
            <w:sz w:val="22"/>
            <w:szCs w:val="22"/>
          </w:rPr>
          <w:t xml:space="preserve">1 </w:t>
        </w:r>
        <w:proofErr w:type="spellStart"/>
        <w:r>
          <w:rPr>
            <w:sz w:val="22"/>
            <w:szCs w:val="22"/>
          </w:rPr>
          <w:t>m²</w:t>
        </w:r>
      </w:smartTag>
      <w:proofErr w:type="spellEnd"/>
      <w:r>
        <w:rPr>
          <w:sz w:val="22"/>
          <w:szCs w:val="22"/>
        </w:rPr>
        <w:t xml:space="preserve"> powierzchni; </w:t>
      </w:r>
    </w:p>
    <w:p w:rsidR="006C79B8" w:rsidRDefault="006C79B8" w:rsidP="006C79B8">
      <w:pPr>
        <w:pStyle w:val="NormalnyWeb"/>
        <w:numPr>
          <w:ilvl w:val="0"/>
          <w:numId w:val="20"/>
        </w:numPr>
        <w:shd w:val="clear" w:color="auto" w:fill="FFFFFF"/>
        <w:tabs>
          <w:tab w:val="clear" w:pos="720"/>
        </w:tabs>
        <w:spacing w:line="236" w:lineRule="atLeast"/>
        <w:jc w:val="both"/>
        <w:rPr>
          <w:sz w:val="22"/>
          <w:szCs w:val="22"/>
        </w:rPr>
      </w:pPr>
      <w:r>
        <w:rPr>
          <w:sz w:val="22"/>
          <w:szCs w:val="22"/>
        </w:rPr>
        <w:t xml:space="preserve">pod wodami powierzchniowymi stojącymi lub wodami powierzchniowymi płynącymi jezior i zbiorników sztucznych </w:t>
      </w:r>
      <w:r>
        <w:rPr>
          <w:b/>
          <w:sz w:val="22"/>
          <w:szCs w:val="22"/>
        </w:rPr>
        <w:t>4,80</w:t>
      </w:r>
      <w:r>
        <w:rPr>
          <w:sz w:val="22"/>
          <w:szCs w:val="22"/>
        </w:rPr>
        <w:t xml:space="preserve"> zł od </w:t>
      </w:r>
      <w:smartTag w:uri="urn:schemas-microsoft-com:office:smarttags" w:element="metricconverter">
        <w:smartTagPr>
          <w:attr w:name="ProductID" w:val="1 ha"/>
        </w:smartTagPr>
        <w:r>
          <w:rPr>
            <w:sz w:val="22"/>
            <w:szCs w:val="22"/>
          </w:rPr>
          <w:t>1 ha</w:t>
        </w:r>
      </w:smartTag>
      <w:r>
        <w:rPr>
          <w:sz w:val="22"/>
          <w:szCs w:val="22"/>
        </w:rPr>
        <w:t xml:space="preserve"> powierzchni; </w:t>
      </w:r>
    </w:p>
    <w:p w:rsidR="006C79B8" w:rsidRDefault="006C79B8" w:rsidP="006C79B8">
      <w:pPr>
        <w:pStyle w:val="NormalnyWeb"/>
        <w:numPr>
          <w:ilvl w:val="0"/>
          <w:numId w:val="20"/>
        </w:numPr>
        <w:shd w:val="clear" w:color="auto" w:fill="FFFFFF"/>
        <w:tabs>
          <w:tab w:val="clear" w:pos="720"/>
        </w:tabs>
        <w:spacing w:line="236" w:lineRule="atLeast"/>
        <w:jc w:val="both"/>
        <w:rPr>
          <w:sz w:val="22"/>
          <w:szCs w:val="22"/>
        </w:rPr>
      </w:pPr>
      <w:r>
        <w:rPr>
          <w:sz w:val="22"/>
          <w:szCs w:val="22"/>
        </w:rPr>
        <w:t xml:space="preserve">pozostałych, w tym zajętych na prowadzenie odpłatnej statutowej działalności pożytku publicznego przez organizacje pożytku publicznego </w:t>
      </w:r>
      <w:r w:rsidRPr="00BD00F0">
        <w:rPr>
          <w:b/>
          <w:sz w:val="22"/>
          <w:szCs w:val="22"/>
        </w:rPr>
        <w:t>0,</w:t>
      </w:r>
      <w:r>
        <w:rPr>
          <w:b/>
          <w:sz w:val="22"/>
          <w:szCs w:val="22"/>
        </w:rPr>
        <w:t>50</w:t>
      </w:r>
      <w:r>
        <w:rPr>
          <w:sz w:val="22"/>
          <w:szCs w:val="22"/>
        </w:rPr>
        <w:t xml:space="preserve"> zł od </w:t>
      </w:r>
      <w:smartTag w:uri="urn:schemas-microsoft-com:office:smarttags" w:element="metricconverter">
        <w:smartTagPr>
          <w:attr w:name="ProductID" w:val="1 mﾲ"/>
        </w:smartTagPr>
        <w:r>
          <w:rPr>
            <w:sz w:val="22"/>
            <w:szCs w:val="22"/>
          </w:rPr>
          <w:t xml:space="preserve">1 </w:t>
        </w:r>
        <w:proofErr w:type="spellStart"/>
        <w:r>
          <w:rPr>
            <w:sz w:val="22"/>
            <w:szCs w:val="22"/>
          </w:rPr>
          <w:t>m²</w:t>
        </w:r>
      </w:smartTag>
      <w:proofErr w:type="spellEnd"/>
      <w:r>
        <w:rPr>
          <w:sz w:val="22"/>
          <w:szCs w:val="22"/>
        </w:rPr>
        <w:t xml:space="preserve"> powierzchni; </w:t>
      </w:r>
    </w:p>
    <w:p w:rsidR="006C79B8" w:rsidRDefault="006C79B8" w:rsidP="006C79B8">
      <w:pPr>
        <w:pStyle w:val="NormalnyWeb"/>
        <w:numPr>
          <w:ilvl w:val="0"/>
          <w:numId w:val="20"/>
        </w:numPr>
        <w:shd w:val="clear" w:color="auto" w:fill="FFFFFF"/>
        <w:tabs>
          <w:tab w:val="clear" w:pos="720"/>
        </w:tabs>
        <w:spacing w:line="236" w:lineRule="atLeast"/>
        <w:jc w:val="both"/>
        <w:rPr>
          <w:sz w:val="22"/>
          <w:szCs w:val="22"/>
        </w:rPr>
      </w:pPr>
      <w:r>
        <w:t xml:space="preserve">niezabudowanych objętych obszarem rewitalizacji, o którym mowa w </w:t>
      </w:r>
      <w:hyperlink r:id="rId7" w:anchor="/dokument/18235253" w:history="1">
        <w:r w:rsidRPr="00345F02">
          <w:rPr>
            <w:rStyle w:val="Hipercze"/>
          </w:rPr>
          <w:t>ustawie</w:t>
        </w:r>
      </w:hyperlink>
      <w:r>
        <w:t xml:space="preserve"> z dnia 9 października 2015 r. o rewitalizacji (tekst jednolity: Dz. U. z 2017 r. poz. 1023 ze zm.), i położonych na terenach, dla których miejscowy plan zagospodarowania przestrzennego przewiduje przeznaczenie pod zabudowę mieszkaniową, usługową albo zabudowę o przeznaczeniu mieszanym obejmującym wyłącznie te rodzaje zabudowy, jeżeli od dnia wejścia w życie tego planu w odniesieniu do tych gruntów upłynął okres 4 lat, a w tym czasie nie zakończono budowy zgodnie z przepisami prawa budowlanego </w:t>
      </w:r>
      <w:r>
        <w:rPr>
          <w:b/>
        </w:rPr>
        <w:t>3,15</w:t>
      </w:r>
      <w:r>
        <w:t xml:space="preserve"> zł od </w:t>
      </w:r>
      <w:smartTag w:uri="urn:schemas-microsoft-com:office:smarttags" w:element="metricconverter">
        <w:smartTagPr>
          <w:attr w:name="ProductID" w:val="1 mﾲ"/>
        </w:smartTagPr>
        <w:r>
          <w:t xml:space="preserve">1 </w:t>
        </w:r>
        <w:proofErr w:type="spellStart"/>
        <w:r>
          <w:t>m</w:t>
        </w:r>
        <w:r>
          <w:rPr>
            <w:sz w:val="22"/>
            <w:szCs w:val="22"/>
          </w:rPr>
          <w:t>²</w:t>
        </w:r>
      </w:smartTag>
      <w:proofErr w:type="spellEnd"/>
      <w:r>
        <w:rPr>
          <w:sz w:val="22"/>
          <w:szCs w:val="22"/>
        </w:rPr>
        <w:t xml:space="preserve"> powierzchni.</w:t>
      </w:r>
    </w:p>
    <w:p w:rsidR="006C79B8" w:rsidRDefault="006C79B8" w:rsidP="006C79B8">
      <w:pPr>
        <w:pStyle w:val="NormalnyWeb"/>
        <w:shd w:val="clear" w:color="auto" w:fill="FFFFFF"/>
        <w:spacing w:line="236" w:lineRule="atLeast"/>
        <w:jc w:val="both"/>
        <w:rPr>
          <w:sz w:val="22"/>
          <w:szCs w:val="22"/>
        </w:rPr>
      </w:pPr>
      <w:r>
        <w:rPr>
          <w:sz w:val="22"/>
          <w:szCs w:val="22"/>
        </w:rPr>
        <w:t xml:space="preserve">    2) od budynków lub ich części: </w:t>
      </w:r>
    </w:p>
    <w:p w:rsidR="006C79B8" w:rsidRPr="00646AFF" w:rsidRDefault="006C79B8" w:rsidP="006C79B8">
      <w:pPr>
        <w:pStyle w:val="NormalnyWeb"/>
        <w:numPr>
          <w:ilvl w:val="0"/>
          <w:numId w:val="21"/>
        </w:numPr>
        <w:shd w:val="clear" w:color="auto" w:fill="FFFFFF"/>
        <w:spacing w:line="236" w:lineRule="atLeast"/>
        <w:jc w:val="both"/>
        <w:rPr>
          <w:sz w:val="22"/>
          <w:szCs w:val="22"/>
        </w:rPr>
      </w:pPr>
      <w:r>
        <w:rPr>
          <w:sz w:val="22"/>
          <w:szCs w:val="22"/>
        </w:rPr>
        <w:t xml:space="preserve">mieszkalnych </w:t>
      </w:r>
      <w:r w:rsidRPr="00BD00F0">
        <w:rPr>
          <w:b/>
          <w:sz w:val="22"/>
          <w:szCs w:val="22"/>
        </w:rPr>
        <w:t>0,</w:t>
      </w:r>
      <w:r>
        <w:rPr>
          <w:b/>
          <w:sz w:val="22"/>
          <w:szCs w:val="22"/>
        </w:rPr>
        <w:t>81</w:t>
      </w:r>
      <w:r w:rsidRPr="00646AFF">
        <w:rPr>
          <w:sz w:val="22"/>
          <w:szCs w:val="22"/>
        </w:rPr>
        <w:t xml:space="preserve"> zł od </w:t>
      </w:r>
      <w:smartTag w:uri="urn:schemas-microsoft-com:office:smarttags" w:element="metricconverter">
        <w:smartTagPr>
          <w:attr w:name="ProductID" w:val="1 mﾲ"/>
        </w:smartTagPr>
        <w:r w:rsidRPr="00646AFF">
          <w:rPr>
            <w:sz w:val="22"/>
            <w:szCs w:val="22"/>
          </w:rPr>
          <w:t xml:space="preserve">1 </w:t>
        </w:r>
        <w:proofErr w:type="spellStart"/>
        <w:r w:rsidRPr="00646AFF">
          <w:rPr>
            <w:sz w:val="22"/>
            <w:szCs w:val="22"/>
          </w:rPr>
          <w:t>m²</w:t>
        </w:r>
      </w:smartTag>
      <w:proofErr w:type="spellEnd"/>
      <w:r w:rsidRPr="00646AFF">
        <w:rPr>
          <w:sz w:val="22"/>
          <w:szCs w:val="22"/>
        </w:rPr>
        <w:t xml:space="preserve"> powierzchni użytkowej, </w:t>
      </w:r>
    </w:p>
    <w:p w:rsidR="006C79B8" w:rsidRPr="00646AFF" w:rsidRDefault="006C79B8" w:rsidP="006C79B8">
      <w:pPr>
        <w:pStyle w:val="NormalnyWeb"/>
        <w:numPr>
          <w:ilvl w:val="0"/>
          <w:numId w:val="21"/>
        </w:numPr>
        <w:shd w:val="clear" w:color="auto" w:fill="FFFFFF"/>
        <w:spacing w:before="0" w:beforeAutospacing="0" w:after="0" w:afterAutospacing="0"/>
        <w:jc w:val="both"/>
        <w:rPr>
          <w:sz w:val="22"/>
          <w:szCs w:val="22"/>
        </w:rPr>
      </w:pPr>
      <w:r w:rsidRPr="00646AFF">
        <w:rPr>
          <w:sz w:val="22"/>
          <w:szCs w:val="22"/>
        </w:rPr>
        <w:t>związanych z prowadzeniem działalności gospodarczej oraz od budynków mieszkalnych lub ich części zajętych na prowadzenie d</w:t>
      </w:r>
      <w:r>
        <w:rPr>
          <w:sz w:val="22"/>
          <w:szCs w:val="22"/>
        </w:rPr>
        <w:t xml:space="preserve">ziałalności gospodarczej </w:t>
      </w:r>
      <w:r w:rsidRPr="00BD00F0">
        <w:rPr>
          <w:b/>
          <w:sz w:val="22"/>
          <w:szCs w:val="22"/>
        </w:rPr>
        <w:t>2</w:t>
      </w:r>
      <w:r>
        <w:rPr>
          <w:b/>
          <w:sz w:val="22"/>
          <w:szCs w:val="22"/>
        </w:rPr>
        <w:t>3,90</w:t>
      </w:r>
      <w:r w:rsidRPr="00646AFF">
        <w:rPr>
          <w:sz w:val="22"/>
          <w:szCs w:val="22"/>
        </w:rPr>
        <w:t xml:space="preserve"> zł od </w:t>
      </w:r>
      <w:smartTag w:uri="urn:schemas-microsoft-com:office:smarttags" w:element="metricconverter">
        <w:smartTagPr>
          <w:attr w:name="ProductID" w:val="1 mﾲ"/>
        </w:smartTagPr>
        <w:r w:rsidRPr="00646AFF">
          <w:rPr>
            <w:sz w:val="22"/>
            <w:szCs w:val="22"/>
          </w:rPr>
          <w:t xml:space="preserve">1 </w:t>
        </w:r>
        <w:proofErr w:type="spellStart"/>
        <w:r w:rsidRPr="00646AFF">
          <w:rPr>
            <w:sz w:val="22"/>
            <w:szCs w:val="22"/>
          </w:rPr>
          <w:t>m²</w:t>
        </w:r>
      </w:smartTag>
      <w:proofErr w:type="spellEnd"/>
      <w:r>
        <w:rPr>
          <w:sz w:val="22"/>
          <w:szCs w:val="22"/>
        </w:rPr>
        <w:t xml:space="preserve"> powierzchni użytkowej;</w:t>
      </w:r>
    </w:p>
    <w:p w:rsidR="006C79B8" w:rsidRDefault="006C79B8" w:rsidP="006C79B8">
      <w:pPr>
        <w:pStyle w:val="NormalnyWeb"/>
        <w:numPr>
          <w:ilvl w:val="0"/>
          <w:numId w:val="21"/>
        </w:numPr>
        <w:shd w:val="clear" w:color="auto" w:fill="FFFFFF"/>
        <w:spacing w:before="0" w:beforeAutospacing="0" w:after="0" w:afterAutospacing="0"/>
        <w:ind w:left="714" w:hanging="357"/>
        <w:jc w:val="both"/>
        <w:rPr>
          <w:sz w:val="22"/>
          <w:szCs w:val="22"/>
        </w:rPr>
      </w:pPr>
      <w:r w:rsidRPr="00646AFF">
        <w:rPr>
          <w:sz w:val="22"/>
          <w:szCs w:val="22"/>
        </w:rPr>
        <w:t>zajętych na prowadzenie działalności gospodarczej w zakresie obrotu kwalifik</w:t>
      </w:r>
      <w:r>
        <w:rPr>
          <w:sz w:val="22"/>
          <w:szCs w:val="22"/>
        </w:rPr>
        <w:t xml:space="preserve">owanym materiałem siewnym </w:t>
      </w:r>
      <w:r w:rsidRPr="00BD00F0">
        <w:rPr>
          <w:b/>
          <w:sz w:val="22"/>
          <w:szCs w:val="22"/>
        </w:rPr>
        <w:t>1</w:t>
      </w:r>
      <w:r>
        <w:rPr>
          <w:b/>
          <w:sz w:val="22"/>
          <w:szCs w:val="22"/>
        </w:rPr>
        <w:t>1,18</w:t>
      </w:r>
      <w:r w:rsidRPr="00646AFF">
        <w:rPr>
          <w:sz w:val="22"/>
          <w:szCs w:val="22"/>
        </w:rPr>
        <w:t xml:space="preserve"> zł od </w:t>
      </w:r>
      <w:smartTag w:uri="urn:schemas-microsoft-com:office:smarttags" w:element="metricconverter">
        <w:smartTagPr>
          <w:attr w:name="ProductID" w:val="1 mﾲ"/>
        </w:smartTagPr>
        <w:r w:rsidRPr="00646AFF">
          <w:rPr>
            <w:sz w:val="22"/>
            <w:szCs w:val="22"/>
          </w:rPr>
          <w:t xml:space="preserve">1 </w:t>
        </w:r>
        <w:proofErr w:type="spellStart"/>
        <w:r w:rsidRPr="00646AFF">
          <w:rPr>
            <w:sz w:val="22"/>
            <w:szCs w:val="22"/>
          </w:rPr>
          <w:t>m²</w:t>
        </w:r>
      </w:smartTag>
      <w:proofErr w:type="spellEnd"/>
      <w:r>
        <w:rPr>
          <w:sz w:val="22"/>
          <w:szCs w:val="22"/>
        </w:rPr>
        <w:t xml:space="preserve"> powierzchni użytkowej;</w:t>
      </w:r>
    </w:p>
    <w:p w:rsidR="006C79B8" w:rsidRPr="00876D4B" w:rsidRDefault="006C79B8" w:rsidP="006C79B8">
      <w:pPr>
        <w:pStyle w:val="NormalnyWeb"/>
        <w:numPr>
          <w:ilvl w:val="0"/>
          <w:numId w:val="21"/>
        </w:numPr>
        <w:shd w:val="clear" w:color="auto" w:fill="FFFFFF"/>
        <w:spacing w:before="0" w:beforeAutospacing="0" w:after="0" w:afterAutospacing="0"/>
        <w:ind w:left="714" w:hanging="357"/>
        <w:jc w:val="both"/>
        <w:rPr>
          <w:sz w:val="22"/>
          <w:szCs w:val="22"/>
        </w:rPr>
      </w:pPr>
      <w:r w:rsidRPr="00876D4B">
        <w:rPr>
          <w:sz w:val="22"/>
          <w:szCs w:val="22"/>
        </w:rPr>
        <w:t xml:space="preserve">związanych z udzielaniem świadczeń zdrowotnych w rozumieniu przepisów o działalności leczniczej, zajętych przez podmioty udzielające tych świadczeń </w:t>
      </w:r>
      <w:r>
        <w:rPr>
          <w:b/>
          <w:sz w:val="22"/>
          <w:szCs w:val="22"/>
        </w:rPr>
        <w:t>4,87</w:t>
      </w:r>
      <w:r w:rsidRPr="00876D4B">
        <w:rPr>
          <w:sz w:val="22"/>
          <w:szCs w:val="22"/>
        </w:rPr>
        <w:t xml:space="preserve"> zł od </w:t>
      </w:r>
      <w:smartTag w:uri="urn:schemas-microsoft-com:office:smarttags" w:element="metricconverter">
        <w:smartTagPr>
          <w:attr w:name="ProductID" w:val="1 m2"/>
        </w:smartTagPr>
        <w:r w:rsidRPr="00876D4B">
          <w:rPr>
            <w:sz w:val="22"/>
            <w:szCs w:val="22"/>
          </w:rPr>
          <w:t>1 m</w:t>
        </w:r>
        <w:r w:rsidRPr="00876D4B">
          <w:rPr>
            <w:sz w:val="22"/>
            <w:szCs w:val="22"/>
            <w:vertAlign w:val="superscript"/>
          </w:rPr>
          <w:t>2</w:t>
        </w:r>
      </w:smartTag>
      <w:r w:rsidRPr="00876D4B">
        <w:rPr>
          <w:sz w:val="22"/>
          <w:szCs w:val="22"/>
        </w:rPr>
        <w:t xml:space="preserve"> powierzchni użytkowej;</w:t>
      </w:r>
    </w:p>
    <w:p w:rsidR="006C79B8" w:rsidRDefault="006C79B8" w:rsidP="006C79B8">
      <w:pPr>
        <w:pStyle w:val="NormalnyWeb"/>
        <w:numPr>
          <w:ilvl w:val="0"/>
          <w:numId w:val="21"/>
        </w:numPr>
        <w:shd w:val="clear" w:color="auto" w:fill="FFFFFF"/>
        <w:spacing w:line="236" w:lineRule="atLeast"/>
        <w:jc w:val="both"/>
        <w:rPr>
          <w:sz w:val="22"/>
          <w:szCs w:val="22"/>
        </w:rPr>
      </w:pPr>
      <w:r w:rsidRPr="00646AFF">
        <w:rPr>
          <w:sz w:val="22"/>
          <w:szCs w:val="22"/>
        </w:rPr>
        <w:t>pozostałych, w tym zajętych na prowadzenie odpłatnej statutowej działalności pożytku publicznego przez organi</w:t>
      </w:r>
      <w:r>
        <w:rPr>
          <w:sz w:val="22"/>
          <w:szCs w:val="22"/>
        </w:rPr>
        <w:t xml:space="preserve">zacje pożytku publicznego </w:t>
      </w:r>
      <w:r>
        <w:rPr>
          <w:b/>
          <w:sz w:val="22"/>
          <w:szCs w:val="22"/>
        </w:rPr>
        <w:t>8,05</w:t>
      </w:r>
      <w:r w:rsidRPr="00646AFF">
        <w:rPr>
          <w:sz w:val="22"/>
          <w:szCs w:val="22"/>
        </w:rPr>
        <w:t xml:space="preserve"> zł od </w:t>
      </w:r>
      <w:smartTag w:uri="urn:schemas-microsoft-com:office:smarttags" w:element="metricconverter">
        <w:smartTagPr>
          <w:attr w:name="ProductID" w:val="1 mﾲ"/>
        </w:smartTagPr>
        <w:r w:rsidRPr="00646AFF">
          <w:rPr>
            <w:sz w:val="22"/>
            <w:szCs w:val="22"/>
          </w:rPr>
          <w:t xml:space="preserve">1 </w:t>
        </w:r>
        <w:proofErr w:type="spellStart"/>
        <w:r w:rsidRPr="00646AFF">
          <w:rPr>
            <w:sz w:val="22"/>
            <w:szCs w:val="22"/>
          </w:rPr>
          <w:t>m²</w:t>
        </w:r>
      </w:smartTag>
      <w:proofErr w:type="spellEnd"/>
      <w:r w:rsidRPr="00646AFF">
        <w:rPr>
          <w:sz w:val="22"/>
          <w:szCs w:val="22"/>
        </w:rPr>
        <w:t xml:space="preserve"> powierzchni użytkowej</w:t>
      </w:r>
      <w:r>
        <w:rPr>
          <w:sz w:val="22"/>
          <w:szCs w:val="22"/>
        </w:rPr>
        <w:t>;</w:t>
      </w:r>
    </w:p>
    <w:p w:rsidR="00F56681" w:rsidRDefault="00F56681" w:rsidP="00F56681">
      <w:pPr>
        <w:pStyle w:val="NormalnyWeb"/>
        <w:shd w:val="clear" w:color="auto" w:fill="FFFFFF"/>
        <w:spacing w:line="236" w:lineRule="atLeast"/>
        <w:ind w:left="720"/>
        <w:jc w:val="both"/>
        <w:rPr>
          <w:sz w:val="22"/>
          <w:szCs w:val="22"/>
        </w:rPr>
      </w:pPr>
    </w:p>
    <w:p w:rsidR="006C79B8" w:rsidRDefault="006C79B8" w:rsidP="00F56681">
      <w:pPr>
        <w:pStyle w:val="NormalnyWeb"/>
        <w:numPr>
          <w:ilvl w:val="0"/>
          <w:numId w:val="24"/>
        </w:numPr>
        <w:shd w:val="clear" w:color="auto" w:fill="FFFFFF"/>
        <w:spacing w:line="236" w:lineRule="atLeast"/>
        <w:jc w:val="both"/>
        <w:rPr>
          <w:sz w:val="22"/>
          <w:szCs w:val="22"/>
        </w:rPr>
      </w:pPr>
      <w:r>
        <w:rPr>
          <w:sz w:val="22"/>
          <w:szCs w:val="22"/>
        </w:rPr>
        <w:t xml:space="preserve">od budowli: </w:t>
      </w:r>
      <w:r w:rsidRPr="00BD00F0">
        <w:rPr>
          <w:b/>
          <w:sz w:val="22"/>
          <w:szCs w:val="22"/>
        </w:rPr>
        <w:t>2%</w:t>
      </w:r>
      <w:r>
        <w:rPr>
          <w:sz w:val="22"/>
          <w:szCs w:val="22"/>
        </w:rPr>
        <w:t xml:space="preserve">  ich wartości określonej na podstawie art. 4 ust. 1 pkt. 3 i ust. 3-7 ustawy z dnia 12 stycznia 1991 r. o podatkach i opłatach lokalnych. </w:t>
      </w:r>
    </w:p>
    <w:p w:rsidR="006C79B8" w:rsidRDefault="006C79B8" w:rsidP="006C79B8">
      <w:pPr>
        <w:pStyle w:val="NormalnyWeb"/>
        <w:shd w:val="clear" w:color="auto" w:fill="FFFFFF"/>
        <w:spacing w:line="236" w:lineRule="atLeast"/>
        <w:jc w:val="both"/>
        <w:rPr>
          <w:sz w:val="22"/>
          <w:szCs w:val="22"/>
        </w:rPr>
      </w:pPr>
      <w:r>
        <w:rPr>
          <w:sz w:val="22"/>
          <w:szCs w:val="22"/>
        </w:rPr>
        <w:t xml:space="preserve">   § 2. Zwalnia się od podatku od nieruchomości:</w:t>
      </w:r>
    </w:p>
    <w:p w:rsidR="006C79B8" w:rsidRPr="002A1222" w:rsidRDefault="006C79B8" w:rsidP="006C79B8">
      <w:pPr>
        <w:numPr>
          <w:ilvl w:val="0"/>
          <w:numId w:val="23"/>
        </w:numPr>
        <w:jc w:val="both"/>
        <w:rPr>
          <w:sz w:val="22"/>
          <w:szCs w:val="22"/>
        </w:rPr>
      </w:pPr>
      <w:r>
        <w:rPr>
          <w:sz w:val="22"/>
          <w:szCs w:val="22"/>
        </w:rPr>
        <w:t>grunty i budynki</w:t>
      </w:r>
      <w:r w:rsidRPr="002A1222">
        <w:rPr>
          <w:sz w:val="22"/>
          <w:szCs w:val="22"/>
        </w:rPr>
        <w:t xml:space="preserve"> lub ich części </w:t>
      </w:r>
      <w:r>
        <w:rPr>
          <w:sz w:val="22"/>
          <w:szCs w:val="22"/>
        </w:rPr>
        <w:t>zajęte</w:t>
      </w:r>
      <w:r w:rsidRPr="002A1222">
        <w:rPr>
          <w:sz w:val="22"/>
          <w:szCs w:val="22"/>
        </w:rPr>
        <w:t xml:space="preserve"> wyłącznie na potrzeby działalności kulturalnej </w:t>
      </w:r>
      <w:r>
        <w:rPr>
          <w:sz w:val="22"/>
          <w:szCs w:val="22"/>
        </w:rPr>
        <w:t xml:space="preserve">  i </w:t>
      </w:r>
      <w:r w:rsidRPr="002A1222">
        <w:rPr>
          <w:sz w:val="22"/>
          <w:szCs w:val="22"/>
        </w:rPr>
        <w:t>sportowej z wyjątkiem wykorzystywanych do prowadzenia działalności gospodarczej;</w:t>
      </w:r>
    </w:p>
    <w:p w:rsidR="006C79B8" w:rsidRPr="002A1222" w:rsidRDefault="006C79B8" w:rsidP="006C79B8">
      <w:pPr>
        <w:numPr>
          <w:ilvl w:val="0"/>
          <w:numId w:val="23"/>
        </w:numPr>
        <w:ind w:left="714" w:hanging="357"/>
        <w:jc w:val="both"/>
        <w:rPr>
          <w:sz w:val="22"/>
          <w:szCs w:val="22"/>
        </w:rPr>
      </w:pPr>
      <w:r>
        <w:rPr>
          <w:sz w:val="22"/>
          <w:szCs w:val="22"/>
        </w:rPr>
        <w:t>grunty i budynki</w:t>
      </w:r>
      <w:r w:rsidRPr="002A1222">
        <w:rPr>
          <w:sz w:val="22"/>
          <w:szCs w:val="22"/>
        </w:rPr>
        <w:t xml:space="preserve"> lub ich części </w:t>
      </w:r>
      <w:r>
        <w:rPr>
          <w:sz w:val="22"/>
          <w:szCs w:val="22"/>
        </w:rPr>
        <w:t>zajęte</w:t>
      </w:r>
      <w:r w:rsidRPr="002A1222">
        <w:rPr>
          <w:sz w:val="22"/>
          <w:szCs w:val="22"/>
        </w:rPr>
        <w:t xml:space="preserve"> wyłącznie na cele działalności w zakresie pomocy społecznej z wyjątkiem wykorzystywanych do prowadzenia działalności gospodarczej;</w:t>
      </w:r>
    </w:p>
    <w:p w:rsidR="006C79B8" w:rsidRDefault="006C79B8" w:rsidP="006C79B8">
      <w:pPr>
        <w:numPr>
          <w:ilvl w:val="0"/>
          <w:numId w:val="23"/>
        </w:numPr>
        <w:ind w:left="714" w:hanging="357"/>
        <w:jc w:val="both"/>
        <w:rPr>
          <w:sz w:val="22"/>
          <w:szCs w:val="22"/>
        </w:rPr>
      </w:pPr>
      <w:r>
        <w:rPr>
          <w:sz w:val="22"/>
          <w:szCs w:val="22"/>
        </w:rPr>
        <w:t>grunty i budynki</w:t>
      </w:r>
      <w:r w:rsidRPr="002A1222">
        <w:rPr>
          <w:sz w:val="22"/>
          <w:szCs w:val="22"/>
        </w:rPr>
        <w:t xml:space="preserve"> lub ich części </w:t>
      </w:r>
      <w:r>
        <w:rPr>
          <w:sz w:val="22"/>
          <w:szCs w:val="22"/>
        </w:rPr>
        <w:t>zajęte</w:t>
      </w:r>
      <w:r w:rsidRPr="002A1222">
        <w:rPr>
          <w:sz w:val="22"/>
          <w:szCs w:val="22"/>
        </w:rPr>
        <w:t xml:space="preserve"> wyłącznie na potrzeby ochrony przeciwpożarowej;</w:t>
      </w:r>
    </w:p>
    <w:p w:rsidR="006C79B8" w:rsidRPr="002A1222" w:rsidRDefault="006C79B8" w:rsidP="006C79B8">
      <w:pPr>
        <w:numPr>
          <w:ilvl w:val="0"/>
          <w:numId w:val="23"/>
        </w:numPr>
        <w:ind w:left="714" w:hanging="357"/>
        <w:jc w:val="both"/>
        <w:rPr>
          <w:sz w:val="22"/>
          <w:szCs w:val="22"/>
        </w:rPr>
      </w:pPr>
      <w:r>
        <w:rPr>
          <w:sz w:val="22"/>
          <w:szCs w:val="22"/>
        </w:rPr>
        <w:t>grunty i budynki lub ich części zajęte wyłącznie na potrzeby zatrudnienia socjalnego z </w:t>
      </w:r>
      <w:r w:rsidRPr="002A1222">
        <w:rPr>
          <w:sz w:val="22"/>
          <w:szCs w:val="22"/>
        </w:rPr>
        <w:t>wyjątkiem wykorzystywanych do prowadzenia działalności gospodarczej</w:t>
      </w:r>
      <w:r>
        <w:rPr>
          <w:sz w:val="22"/>
          <w:szCs w:val="22"/>
        </w:rPr>
        <w:t>;</w:t>
      </w:r>
    </w:p>
    <w:p w:rsidR="006C79B8" w:rsidRPr="002A1222" w:rsidRDefault="006C79B8" w:rsidP="006C79B8">
      <w:pPr>
        <w:numPr>
          <w:ilvl w:val="0"/>
          <w:numId w:val="23"/>
        </w:numPr>
        <w:ind w:left="714" w:hanging="357"/>
        <w:jc w:val="both"/>
        <w:rPr>
          <w:sz w:val="22"/>
          <w:szCs w:val="22"/>
        </w:rPr>
      </w:pPr>
      <w:r w:rsidRPr="002A1222">
        <w:t>budynki gospodarcze wyłączone z gospodarstw rolnych przekazane w zamian za świadczenie uregulowane w ustawie o ub</w:t>
      </w:r>
      <w:r>
        <w:t>ezpieczeniu społecznym rolników.</w:t>
      </w:r>
    </w:p>
    <w:p w:rsidR="006C79B8" w:rsidRDefault="006C79B8" w:rsidP="006C79B8">
      <w:pPr>
        <w:pStyle w:val="NormalnyWeb"/>
        <w:shd w:val="clear" w:color="auto" w:fill="FFFFFF"/>
        <w:spacing w:line="236" w:lineRule="atLeast"/>
        <w:jc w:val="both"/>
        <w:rPr>
          <w:sz w:val="22"/>
          <w:szCs w:val="22"/>
        </w:rPr>
      </w:pPr>
      <w:r>
        <w:rPr>
          <w:sz w:val="22"/>
          <w:szCs w:val="22"/>
        </w:rPr>
        <w:t xml:space="preserve"> §  3.  Wykonanie uchwały powierza się Wójtowi Gminy Kamieniec Ząbkowicki. </w:t>
      </w:r>
    </w:p>
    <w:p w:rsidR="006C79B8" w:rsidRDefault="006C79B8" w:rsidP="006C79B8">
      <w:pPr>
        <w:pStyle w:val="NormalnyWeb"/>
        <w:shd w:val="clear" w:color="auto" w:fill="FFFFFF"/>
        <w:spacing w:line="236" w:lineRule="atLeast"/>
        <w:jc w:val="both"/>
        <w:rPr>
          <w:sz w:val="22"/>
          <w:szCs w:val="22"/>
        </w:rPr>
      </w:pPr>
      <w:r>
        <w:rPr>
          <w:sz w:val="22"/>
          <w:szCs w:val="22"/>
        </w:rPr>
        <w:t xml:space="preserve">§ 4. Uchwała wchodzi w życie po upływie 14 dni od dnia jej opublikowania w Dzienniku Urzędowym Województwa Dolnośląskiego, z mocą obowiązującą od 01 stycznia 2020 r. </w:t>
      </w:r>
    </w:p>
    <w:p w:rsidR="006C79B8" w:rsidRDefault="006C79B8" w:rsidP="006C79B8">
      <w:pPr>
        <w:pStyle w:val="NormalnyWeb"/>
        <w:shd w:val="clear" w:color="auto" w:fill="FFFFFF"/>
        <w:spacing w:line="236" w:lineRule="atLeast"/>
        <w:jc w:val="both"/>
        <w:rPr>
          <w:sz w:val="22"/>
          <w:szCs w:val="22"/>
        </w:rPr>
      </w:pPr>
    </w:p>
    <w:p w:rsidR="006C79B8" w:rsidRDefault="006C79B8" w:rsidP="006C79B8">
      <w:pPr>
        <w:pStyle w:val="NormalnyWeb"/>
        <w:shd w:val="clear" w:color="auto" w:fill="FFFFFF"/>
        <w:spacing w:line="236" w:lineRule="atLeast"/>
        <w:jc w:val="both"/>
        <w:rPr>
          <w:sz w:val="22"/>
          <w:szCs w:val="22"/>
        </w:rPr>
      </w:pPr>
    </w:p>
    <w:p w:rsidR="006C79B8" w:rsidRDefault="006C79B8" w:rsidP="006C79B8">
      <w:pPr>
        <w:pStyle w:val="NormalnyWeb"/>
        <w:shd w:val="clear" w:color="auto" w:fill="FFFFFF"/>
        <w:spacing w:line="236" w:lineRule="atLeast"/>
        <w:jc w:val="center"/>
        <w:rPr>
          <w:sz w:val="22"/>
          <w:szCs w:val="22"/>
        </w:rPr>
      </w:pPr>
    </w:p>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6C79B8" w:rsidRDefault="006C79B8"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Pr="006C79B8" w:rsidRDefault="00F56681" w:rsidP="006C79B8"/>
    <w:p w:rsidR="006C79B8" w:rsidRDefault="006C79B8" w:rsidP="006C79B8"/>
    <w:p w:rsidR="006C79B8" w:rsidRDefault="006C79B8" w:rsidP="006C79B8">
      <w:pPr>
        <w:tabs>
          <w:tab w:val="left" w:pos="6015"/>
        </w:tabs>
      </w:pPr>
      <w:r>
        <w:lastRenderedPageBreak/>
        <w:tab/>
      </w:r>
    </w:p>
    <w:p w:rsidR="006C79B8" w:rsidRPr="002274D4" w:rsidRDefault="006C79B8" w:rsidP="006C79B8">
      <w:pPr>
        <w:rPr>
          <w:sz w:val="18"/>
          <w:szCs w:val="18"/>
        </w:rPr>
      </w:pPr>
      <w:r>
        <w:rPr>
          <w:sz w:val="18"/>
          <w:szCs w:val="18"/>
        </w:rPr>
        <w:t xml:space="preserve">                                                                                                                            Załącznik Nr 5</w:t>
      </w:r>
      <w:r w:rsidRPr="002274D4">
        <w:rPr>
          <w:sz w:val="18"/>
          <w:szCs w:val="18"/>
        </w:rPr>
        <w:t xml:space="preserve"> do Zarządzenia N</w:t>
      </w:r>
      <w:r>
        <w:rPr>
          <w:sz w:val="18"/>
          <w:szCs w:val="18"/>
        </w:rPr>
        <w:t>r 340/2019</w:t>
      </w:r>
      <w:r w:rsidRPr="002274D4">
        <w:rPr>
          <w:sz w:val="18"/>
          <w:szCs w:val="18"/>
        </w:rPr>
        <w:t xml:space="preserve"> </w:t>
      </w:r>
    </w:p>
    <w:p w:rsidR="006C79B8" w:rsidRPr="002274D4" w:rsidRDefault="006C79B8" w:rsidP="006C79B8">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C79B8" w:rsidRPr="00914E9E" w:rsidRDefault="006C79B8" w:rsidP="006C79B8">
      <w:pPr>
        <w:rPr>
          <w:sz w:val="18"/>
          <w:szCs w:val="18"/>
        </w:rPr>
      </w:pPr>
      <w:r w:rsidRPr="002274D4">
        <w:rPr>
          <w:sz w:val="18"/>
          <w:szCs w:val="18"/>
        </w:rPr>
        <w:t xml:space="preserve">                                                                                                                         </w:t>
      </w:r>
      <w:r>
        <w:rPr>
          <w:sz w:val="18"/>
          <w:szCs w:val="18"/>
        </w:rPr>
        <w:t xml:space="preserve">   z dnia 29 października  2019 r.</w:t>
      </w:r>
    </w:p>
    <w:p w:rsidR="006C79B8" w:rsidRDefault="006C79B8" w:rsidP="006C79B8">
      <w:r>
        <w:t xml:space="preserve"> </w:t>
      </w:r>
    </w:p>
    <w:p w:rsidR="006C79B8" w:rsidRDefault="006C79B8" w:rsidP="006C79B8">
      <w:pPr>
        <w:pStyle w:val="NoSpacing"/>
        <w:jc w:val="center"/>
        <w:rPr>
          <w:rFonts w:ascii="Times New Roman" w:hAnsi="Times New Roman"/>
        </w:rPr>
      </w:pPr>
      <w:r w:rsidRPr="005A53C7">
        <w:rPr>
          <w:rFonts w:ascii="Times New Roman" w:hAnsi="Times New Roman"/>
        </w:rPr>
        <w:t>UCHWAŁA NR …</w:t>
      </w:r>
      <w:r>
        <w:rPr>
          <w:rFonts w:ascii="Times New Roman" w:hAnsi="Times New Roman"/>
        </w:rPr>
        <w:t>..……</w:t>
      </w:r>
      <w:r w:rsidRPr="005A53C7">
        <w:rPr>
          <w:rFonts w:ascii="Times New Roman" w:hAnsi="Times New Roman"/>
        </w:rPr>
        <w:t>..</w:t>
      </w:r>
    </w:p>
    <w:p w:rsidR="006C79B8" w:rsidRPr="005A53C7" w:rsidRDefault="006C79B8" w:rsidP="006C79B8">
      <w:pPr>
        <w:pStyle w:val="NoSpacing"/>
        <w:jc w:val="center"/>
        <w:rPr>
          <w:rFonts w:ascii="Times New Roman" w:hAnsi="Times New Roman"/>
        </w:rPr>
      </w:pPr>
      <w:r w:rsidRPr="005A53C7">
        <w:rPr>
          <w:rFonts w:ascii="Times New Roman" w:hAnsi="Times New Roman"/>
        </w:rPr>
        <w:t>RADY GMINY KAMIENIEC ZĄBKOWICKI</w:t>
      </w:r>
    </w:p>
    <w:p w:rsidR="006C79B8" w:rsidRPr="005A53C7" w:rsidRDefault="006C79B8" w:rsidP="006C79B8">
      <w:pPr>
        <w:pStyle w:val="NoSpacing"/>
        <w:jc w:val="center"/>
        <w:rPr>
          <w:rFonts w:ascii="Times New Roman" w:hAnsi="Times New Roman"/>
        </w:rPr>
      </w:pPr>
      <w:r w:rsidRPr="005A53C7">
        <w:rPr>
          <w:rFonts w:ascii="Times New Roman" w:hAnsi="Times New Roman"/>
        </w:rPr>
        <w:t>z dnia ……………….</w:t>
      </w:r>
    </w:p>
    <w:p w:rsidR="006C79B8" w:rsidRPr="005A53C7" w:rsidRDefault="006C79B8" w:rsidP="006C79B8">
      <w:pPr>
        <w:pStyle w:val="NoSpacing"/>
        <w:jc w:val="center"/>
        <w:rPr>
          <w:rFonts w:ascii="Times New Roman" w:hAnsi="Times New Roman"/>
        </w:rPr>
      </w:pPr>
    </w:p>
    <w:p w:rsidR="006C79B8" w:rsidRPr="005A53C7" w:rsidRDefault="006C79B8" w:rsidP="006C79B8">
      <w:pPr>
        <w:pStyle w:val="NoSpacing"/>
        <w:jc w:val="center"/>
        <w:rPr>
          <w:rFonts w:ascii="Times New Roman" w:hAnsi="Times New Roman"/>
        </w:rPr>
      </w:pPr>
      <w:r w:rsidRPr="005A53C7">
        <w:rPr>
          <w:rFonts w:ascii="Times New Roman" w:hAnsi="Times New Roman"/>
        </w:rPr>
        <w:t xml:space="preserve">w sprawie </w:t>
      </w:r>
      <w:r>
        <w:rPr>
          <w:rFonts w:ascii="Times New Roman" w:hAnsi="Times New Roman"/>
        </w:rPr>
        <w:t xml:space="preserve">określenia wysokości stawek </w:t>
      </w:r>
      <w:r w:rsidRPr="005A53C7">
        <w:rPr>
          <w:rFonts w:ascii="Times New Roman" w:hAnsi="Times New Roman"/>
        </w:rPr>
        <w:t>podatku od środków transportowych</w:t>
      </w:r>
      <w:r>
        <w:rPr>
          <w:rFonts w:ascii="Times New Roman" w:hAnsi="Times New Roman"/>
        </w:rPr>
        <w:t xml:space="preserve"> na 2020 rok</w:t>
      </w:r>
    </w:p>
    <w:p w:rsidR="006C79B8" w:rsidRPr="005A53C7" w:rsidRDefault="006C79B8" w:rsidP="006C79B8">
      <w:pPr>
        <w:pStyle w:val="NoSpacing"/>
        <w:jc w:val="both"/>
        <w:rPr>
          <w:rFonts w:ascii="Times New Roman" w:hAnsi="Times New Roman"/>
        </w:rPr>
      </w:pPr>
    </w:p>
    <w:p w:rsidR="006C79B8" w:rsidRPr="005A53C7" w:rsidRDefault="006C79B8" w:rsidP="006C79B8">
      <w:pPr>
        <w:pStyle w:val="NoSpacing"/>
        <w:ind w:firstLine="708"/>
        <w:jc w:val="both"/>
        <w:rPr>
          <w:rFonts w:ascii="Times New Roman" w:hAnsi="Times New Roman"/>
        </w:rPr>
      </w:pPr>
      <w:r w:rsidRPr="005A53C7">
        <w:rPr>
          <w:rFonts w:ascii="Times New Roman" w:hAnsi="Times New Roman"/>
        </w:rPr>
        <w:t xml:space="preserve">Na podstawie art. 18 ust. 2 </w:t>
      </w:r>
      <w:proofErr w:type="spellStart"/>
      <w:r w:rsidRPr="005A53C7">
        <w:rPr>
          <w:rFonts w:ascii="Times New Roman" w:hAnsi="Times New Roman"/>
        </w:rPr>
        <w:t>pkt</w:t>
      </w:r>
      <w:proofErr w:type="spellEnd"/>
      <w:r w:rsidRPr="005A53C7">
        <w:rPr>
          <w:rFonts w:ascii="Times New Roman" w:hAnsi="Times New Roman"/>
        </w:rPr>
        <w:t xml:space="preserve"> 8 ustawy z dnia 8 marca 1990 r. o samorządzie gminnym (t</w:t>
      </w:r>
      <w:r>
        <w:rPr>
          <w:rFonts w:ascii="Times New Roman" w:hAnsi="Times New Roman"/>
        </w:rPr>
        <w:t>ekst jednolity</w:t>
      </w:r>
      <w:r w:rsidRPr="005A53C7">
        <w:rPr>
          <w:rFonts w:ascii="Times New Roman" w:hAnsi="Times New Roman"/>
        </w:rPr>
        <w:t xml:space="preserve"> Dz. U. z 2</w:t>
      </w:r>
      <w:r>
        <w:rPr>
          <w:rFonts w:ascii="Times New Roman" w:hAnsi="Times New Roman"/>
        </w:rPr>
        <w:t>019</w:t>
      </w:r>
      <w:r w:rsidRPr="005A53C7">
        <w:rPr>
          <w:rFonts w:ascii="Times New Roman" w:hAnsi="Times New Roman"/>
        </w:rPr>
        <w:t xml:space="preserve"> r., poz. </w:t>
      </w:r>
      <w:r>
        <w:rPr>
          <w:rFonts w:ascii="Times New Roman" w:hAnsi="Times New Roman"/>
        </w:rPr>
        <w:t>506 ze zm.</w:t>
      </w:r>
      <w:r w:rsidRPr="005A53C7">
        <w:rPr>
          <w:rFonts w:ascii="Times New Roman" w:hAnsi="Times New Roman"/>
        </w:rPr>
        <w:t xml:space="preserve">) w związku z art. 10 ust. 1 ustawy z dnia 12 stycznia 1991 r. o podatkach i opłatach lokalnych </w:t>
      </w:r>
      <w:r w:rsidRPr="00DD32B8">
        <w:rPr>
          <w:rFonts w:ascii="Times New Roman" w:hAnsi="Times New Roman"/>
        </w:rPr>
        <w:t>(t</w:t>
      </w:r>
      <w:r>
        <w:rPr>
          <w:rFonts w:ascii="Times New Roman" w:hAnsi="Times New Roman"/>
        </w:rPr>
        <w:t xml:space="preserve">ekst jednolity </w:t>
      </w:r>
      <w:r w:rsidRPr="00DD32B8">
        <w:rPr>
          <w:rFonts w:ascii="Times New Roman" w:hAnsi="Times New Roman"/>
        </w:rPr>
        <w:t xml:space="preserve">Dz. U. z </w:t>
      </w:r>
      <w:r>
        <w:rPr>
          <w:rFonts w:ascii="Times New Roman" w:hAnsi="Times New Roman"/>
        </w:rPr>
        <w:t>2019</w:t>
      </w:r>
      <w:r w:rsidRPr="00DD32B8">
        <w:rPr>
          <w:rFonts w:ascii="Times New Roman" w:hAnsi="Times New Roman"/>
        </w:rPr>
        <w:t xml:space="preserve"> r., poz. </w:t>
      </w:r>
      <w:r>
        <w:rPr>
          <w:rFonts w:ascii="Times New Roman" w:hAnsi="Times New Roman"/>
        </w:rPr>
        <w:t>1170</w:t>
      </w:r>
      <w:r w:rsidRPr="005B1AC0">
        <w:rPr>
          <w:rFonts w:ascii="Times New Roman" w:hAnsi="Times New Roman"/>
        </w:rPr>
        <w:t xml:space="preserve"> z</w:t>
      </w:r>
      <w:r>
        <w:rPr>
          <w:rFonts w:ascii="Times New Roman" w:hAnsi="Times New Roman"/>
        </w:rPr>
        <w:t>e</w:t>
      </w:r>
      <w:r w:rsidRPr="005B1AC0">
        <w:rPr>
          <w:rFonts w:ascii="Times New Roman" w:hAnsi="Times New Roman"/>
        </w:rPr>
        <w:t xml:space="preserve"> zm.), obwieszc</w:t>
      </w:r>
      <w:r>
        <w:rPr>
          <w:rFonts w:ascii="Times New Roman" w:hAnsi="Times New Roman"/>
        </w:rPr>
        <w:t>zenia Ministra Finansów z dnia 24 lipca 2019</w:t>
      </w:r>
      <w:r w:rsidRPr="005B1AC0">
        <w:rPr>
          <w:rFonts w:ascii="Times New Roman" w:hAnsi="Times New Roman"/>
        </w:rPr>
        <w:t xml:space="preserve"> r. w sprawie górnych granic stawek kwotowych podatków i opłat lokalnych </w:t>
      </w:r>
      <w:r>
        <w:rPr>
          <w:rFonts w:ascii="Times New Roman" w:hAnsi="Times New Roman"/>
        </w:rPr>
        <w:t>na rok 2020</w:t>
      </w:r>
      <w:r w:rsidRPr="005B1AC0">
        <w:rPr>
          <w:rFonts w:ascii="Times New Roman" w:hAnsi="Times New Roman"/>
        </w:rPr>
        <w:t xml:space="preserve"> (M.P. poz. </w:t>
      </w:r>
      <w:r>
        <w:rPr>
          <w:rFonts w:ascii="Times New Roman" w:hAnsi="Times New Roman"/>
        </w:rPr>
        <w:t>738</w:t>
      </w:r>
      <w:r w:rsidRPr="005B1AC0">
        <w:rPr>
          <w:rFonts w:ascii="Times New Roman" w:hAnsi="Times New Roman"/>
        </w:rPr>
        <w:t xml:space="preserve">), </w:t>
      </w:r>
      <w:r w:rsidRPr="00857DA4">
        <w:rPr>
          <w:rFonts w:ascii="Times New Roman" w:hAnsi="Times New Roman"/>
        </w:rPr>
        <w:t>obwieszczenia Ministra Finansów</w:t>
      </w:r>
      <w:r>
        <w:rPr>
          <w:rFonts w:ascii="Times New Roman" w:hAnsi="Times New Roman"/>
        </w:rPr>
        <w:t>, Inwestycji i Rozwoju z dnia 15</w:t>
      </w:r>
      <w:r w:rsidRPr="00857DA4">
        <w:rPr>
          <w:rFonts w:ascii="Times New Roman" w:hAnsi="Times New Roman"/>
        </w:rPr>
        <w:t xml:space="preserve"> października 201</w:t>
      </w:r>
      <w:r>
        <w:rPr>
          <w:rFonts w:ascii="Times New Roman" w:hAnsi="Times New Roman"/>
        </w:rPr>
        <w:t>9</w:t>
      </w:r>
      <w:r w:rsidRPr="00857DA4">
        <w:rPr>
          <w:rFonts w:ascii="Times New Roman" w:hAnsi="Times New Roman"/>
        </w:rPr>
        <w:t xml:space="preserve"> r. w sprawie</w:t>
      </w:r>
      <w:r>
        <w:rPr>
          <w:rFonts w:ascii="Times New Roman" w:hAnsi="Times New Roman"/>
        </w:rPr>
        <w:t xml:space="preserve"> minimalnych</w:t>
      </w:r>
      <w:r w:rsidRPr="00857DA4">
        <w:rPr>
          <w:rFonts w:ascii="Times New Roman" w:hAnsi="Times New Roman"/>
        </w:rPr>
        <w:t xml:space="preserve"> stawek podatku od środków tra</w:t>
      </w:r>
      <w:r>
        <w:rPr>
          <w:rFonts w:ascii="Times New Roman" w:hAnsi="Times New Roman"/>
        </w:rPr>
        <w:t xml:space="preserve">nsportowych obowiązujących w 2020 </w:t>
      </w:r>
      <w:r w:rsidRPr="00857DA4">
        <w:rPr>
          <w:rFonts w:ascii="Times New Roman" w:hAnsi="Times New Roman"/>
        </w:rPr>
        <w:t xml:space="preserve">r. (M.P. poz. </w:t>
      </w:r>
      <w:r>
        <w:rPr>
          <w:rFonts w:ascii="Times New Roman" w:hAnsi="Times New Roman"/>
        </w:rPr>
        <w:t>1020</w:t>
      </w:r>
      <w:r w:rsidRPr="00857DA4">
        <w:rPr>
          <w:rFonts w:ascii="Times New Roman" w:hAnsi="Times New Roman"/>
        </w:rPr>
        <w:t>) Rada Gminy Kamieniec Ząbkowicki</w:t>
      </w:r>
      <w:r w:rsidRPr="005A53C7">
        <w:rPr>
          <w:rFonts w:ascii="Times New Roman" w:hAnsi="Times New Roman"/>
        </w:rPr>
        <w:t xml:space="preserve"> uchwala co następuje:</w:t>
      </w:r>
    </w:p>
    <w:p w:rsidR="006C79B8" w:rsidRPr="005A53C7" w:rsidRDefault="006C79B8" w:rsidP="006C79B8">
      <w:pPr>
        <w:pStyle w:val="NoSpacing"/>
        <w:jc w:val="both"/>
        <w:rPr>
          <w:rFonts w:ascii="Times New Roman" w:hAnsi="Times New Roman"/>
        </w:rPr>
      </w:pPr>
    </w:p>
    <w:p w:rsidR="006C79B8" w:rsidRPr="005A53C7" w:rsidRDefault="006C79B8" w:rsidP="006C79B8">
      <w:pPr>
        <w:pStyle w:val="NoSpacing"/>
        <w:jc w:val="both"/>
        <w:rPr>
          <w:rFonts w:ascii="Times New Roman" w:hAnsi="Times New Roman"/>
        </w:rPr>
      </w:pPr>
      <w:r w:rsidRPr="005A53C7">
        <w:rPr>
          <w:rFonts w:ascii="Times New Roman" w:hAnsi="Times New Roman"/>
        </w:rPr>
        <w:t>§ 1. Roczna stawka podatku od środków transportowych od jednego środka transportowego wynosi:</w:t>
      </w:r>
    </w:p>
    <w:p w:rsidR="006C79B8" w:rsidRPr="005A53C7" w:rsidRDefault="006C79B8" w:rsidP="006C79B8">
      <w:pPr>
        <w:pStyle w:val="NoSpacing"/>
        <w:numPr>
          <w:ilvl w:val="0"/>
          <w:numId w:val="25"/>
        </w:numPr>
        <w:jc w:val="both"/>
        <w:rPr>
          <w:rFonts w:ascii="Times New Roman" w:hAnsi="Times New Roman"/>
        </w:rPr>
      </w:pPr>
      <w:r w:rsidRPr="005A53C7">
        <w:rPr>
          <w:rFonts w:ascii="Times New Roman" w:hAnsi="Times New Roman"/>
        </w:rPr>
        <w:t>od samochodu ciężarowego, o który</w:t>
      </w:r>
      <w:r>
        <w:rPr>
          <w:rFonts w:ascii="Times New Roman" w:hAnsi="Times New Roman"/>
        </w:rPr>
        <w:t>m</w:t>
      </w:r>
      <w:r w:rsidRPr="005A53C7">
        <w:rPr>
          <w:rFonts w:ascii="Times New Roman" w:hAnsi="Times New Roman"/>
        </w:rPr>
        <w:t xml:space="preserve"> mowa w art. 8 </w:t>
      </w:r>
      <w:proofErr w:type="spellStart"/>
      <w:r w:rsidRPr="005A53C7">
        <w:rPr>
          <w:rFonts w:ascii="Times New Roman" w:hAnsi="Times New Roman"/>
        </w:rPr>
        <w:t>pkt</w:t>
      </w:r>
      <w:proofErr w:type="spellEnd"/>
      <w:r w:rsidRPr="005A53C7">
        <w:rPr>
          <w:rFonts w:ascii="Times New Roman" w:hAnsi="Times New Roman"/>
        </w:rPr>
        <w:t xml:space="preserve"> 1 ustawy z dnia 12 stycznia 1991 r. o podatkach i opłatach lokalnych, </w:t>
      </w:r>
      <w:r>
        <w:rPr>
          <w:rFonts w:ascii="Times New Roman" w:hAnsi="Times New Roman"/>
        </w:rPr>
        <w:t>w zależności od dopuszczalnej masy całkowitej pojazdu:</w:t>
      </w:r>
    </w:p>
    <w:p w:rsidR="006C79B8" w:rsidRDefault="006C79B8" w:rsidP="006C79B8">
      <w:pPr>
        <w:pStyle w:val="NoSpacing"/>
        <w:numPr>
          <w:ilvl w:val="0"/>
          <w:numId w:val="26"/>
        </w:numPr>
        <w:jc w:val="both"/>
        <w:rPr>
          <w:rFonts w:ascii="Times New Roman" w:hAnsi="Times New Roman"/>
        </w:rPr>
      </w:pPr>
      <w:r w:rsidRPr="005A53C7">
        <w:rPr>
          <w:rFonts w:ascii="Times New Roman" w:hAnsi="Times New Roman"/>
        </w:rPr>
        <w:t xml:space="preserve">powyżej 3,5 tony do 5,5 tony włącznie – </w:t>
      </w:r>
      <w:r>
        <w:rPr>
          <w:rFonts w:ascii="Times New Roman" w:hAnsi="Times New Roman"/>
        </w:rPr>
        <w:t>847,70</w:t>
      </w:r>
      <w:r w:rsidRPr="005A53C7">
        <w:rPr>
          <w:rFonts w:ascii="Times New Roman" w:hAnsi="Times New Roman"/>
        </w:rPr>
        <w:t xml:space="preserve"> zł</w:t>
      </w:r>
    </w:p>
    <w:p w:rsidR="006C79B8" w:rsidRDefault="006C79B8" w:rsidP="006C79B8">
      <w:pPr>
        <w:pStyle w:val="NoSpacing"/>
        <w:numPr>
          <w:ilvl w:val="0"/>
          <w:numId w:val="26"/>
        </w:numPr>
        <w:jc w:val="both"/>
        <w:rPr>
          <w:rFonts w:ascii="Times New Roman" w:hAnsi="Times New Roman"/>
        </w:rPr>
      </w:pPr>
      <w:r w:rsidRPr="009A5FBA">
        <w:rPr>
          <w:rFonts w:ascii="Times New Roman" w:hAnsi="Times New Roman"/>
        </w:rPr>
        <w:t xml:space="preserve">powyżej 5,5 tony do 9 ton włącznie – </w:t>
      </w:r>
      <w:r>
        <w:rPr>
          <w:rFonts w:ascii="Times New Roman" w:hAnsi="Times New Roman"/>
        </w:rPr>
        <w:t>1414,15</w:t>
      </w:r>
      <w:r w:rsidRPr="009A5FBA">
        <w:rPr>
          <w:rFonts w:ascii="Times New Roman" w:hAnsi="Times New Roman"/>
        </w:rPr>
        <w:t xml:space="preserve"> zł</w:t>
      </w:r>
    </w:p>
    <w:p w:rsidR="006C79B8" w:rsidRPr="009A5FBA" w:rsidRDefault="006C79B8" w:rsidP="006C79B8">
      <w:pPr>
        <w:pStyle w:val="NoSpacing"/>
        <w:numPr>
          <w:ilvl w:val="0"/>
          <w:numId w:val="26"/>
        </w:numPr>
        <w:jc w:val="both"/>
        <w:rPr>
          <w:rFonts w:ascii="Times New Roman" w:hAnsi="Times New Roman"/>
        </w:rPr>
      </w:pPr>
      <w:r w:rsidRPr="009A5FBA">
        <w:rPr>
          <w:rFonts w:ascii="Times New Roman" w:hAnsi="Times New Roman"/>
        </w:rPr>
        <w:t>powyżej 9 ton do poniżej 12 ton – 1</w:t>
      </w:r>
      <w:r>
        <w:rPr>
          <w:rFonts w:ascii="Times New Roman" w:hAnsi="Times New Roman"/>
        </w:rPr>
        <w:t>696,97</w:t>
      </w:r>
      <w:r w:rsidRPr="009A5FBA">
        <w:rPr>
          <w:rFonts w:ascii="Times New Roman" w:hAnsi="Times New Roman"/>
        </w:rPr>
        <w:t xml:space="preserve"> zł;</w:t>
      </w:r>
    </w:p>
    <w:p w:rsidR="006C79B8" w:rsidRPr="005A53C7" w:rsidRDefault="006C79B8" w:rsidP="006C79B8">
      <w:pPr>
        <w:pStyle w:val="NoSpacing"/>
        <w:numPr>
          <w:ilvl w:val="0"/>
          <w:numId w:val="25"/>
        </w:numPr>
        <w:jc w:val="both"/>
        <w:rPr>
          <w:rFonts w:ascii="Times New Roman" w:hAnsi="Times New Roman"/>
        </w:rPr>
      </w:pPr>
      <w:r w:rsidRPr="005A53C7">
        <w:rPr>
          <w:rFonts w:ascii="Times New Roman" w:hAnsi="Times New Roman"/>
        </w:rPr>
        <w:t xml:space="preserve">od samochodu ciężarowego, o którym mowa w art. 8 </w:t>
      </w:r>
      <w:proofErr w:type="spellStart"/>
      <w:r w:rsidRPr="005A53C7">
        <w:rPr>
          <w:rFonts w:ascii="Times New Roman" w:hAnsi="Times New Roman"/>
        </w:rPr>
        <w:t>pkt</w:t>
      </w:r>
      <w:proofErr w:type="spellEnd"/>
      <w:r w:rsidRPr="005A53C7">
        <w:rPr>
          <w:rFonts w:ascii="Times New Roman" w:hAnsi="Times New Roman"/>
        </w:rPr>
        <w:t xml:space="preserve"> 2 ustawy z dnia 12 stycznia 1991 r</w:t>
      </w:r>
      <w:r>
        <w:rPr>
          <w:rFonts w:ascii="Times New Roman" w:hAnsi="Times New Roman"/>
        </w:rPr>
        <w:t>.</w:t>
      </w:r>
      <w:r w:rsidRPr="005A53C7">
        <w:rPr>
          <w:rFonts w:ascii="Times New Roman" w:hAnsi="Times New Roman"/>
        </w:rPr>
        <w:t xml:space="preserve"> o podatkach i opłatach lokalnych, o dopuszczalnej masie całkowitej równej i wyższej niż 12 ton – </w:t>
      </w:r>
      <w:r>
        <w:rPr>
          <w:rFonts w:ascii="Times New Roman" w:hAnsi="Times New Roman"/>
        </w:rPr>
        <w:t>3238,26</w:t>
      </w:r>
      <w:r w:rsidRPr="005A53C7">
        <w:rPr>
          <w:rFonts w:ascii="Times New Roman" w:hAnsi="Times New Roman"/>
        </w:rPr>
        <w:t xml:space="preserve"> zł</w:t>
      </w:r>
      <w:r w:rsidRPr="00A20F3F">
        <w:rPr>
          <w:rFonts w:ascii="Times New Roman" w:hAnsi="Times New Roman"/>
        </w:rPr>
        <w:t>;</w:t>
      </w:r>
    </w:p>
    <w:p w:rsidR="006C79B8" w:rsidRPr="005A53C7" w:rsidRDefault="006C79B8" w:rsidP="006C79B8">
      <w:pPr>
        <w:pStyle w:val="NoSpacing"/>
        <w:numPr>
          <w:ilvl w:val="0"/>
          <w:numId w:val="25"/>
        </w:numPr>
        <w:jc w:val="both"/>
        <w:rPr>
          <w:rFonts w:ascii="Times New Roman" w:hAnsi="Times New Roman"/>
        </w:rPr>
      </w:pPr>
      <w:r w:rsidRPr="005A53C7">
        <w:rPr>
          <w:rFonts w:ascii="Times New Roman" w:hAnsi="Times New Roman"/>
        </w:rPr>
        <w:t xml:space="preserve">od ciągnika siodłowego lub balastowego, o których mowa w art. 8 </w:t>
      </w:r>
      <w:proofErr w:type="spellStart"/>
      <w:r w:rsidRPr="005A53C7">
        <w:rPr>
          <w:rFonts w:ascii="Times New Roman" w:hAnsi="Times New Roman"/>
        </w:rPr>
        <w:t>pkt</w:t>
      </w:r>
      <w:proofErr w:type="spellEnd"/>
      <w:r w:rsidRPr="005A53C7">
        <w:rPr>
          <w:rFonts w:ascii="Times New Roman" w:hAnsi="Times New Roman"/>
        </w:rPr>
        <w:t xml:space="preserve"> 3 ustawy z dnia 12 stycznia 1991 r. o podatkach i opłatach lokalnych, przystosowanego do używania łącznie z naczepą lub przyczepą o dopuszczalnej masie całkowitej zespołu pojazdów od 3,5 tony i poniżej 12 ton – </w:t>
      </w:r>
      <w:r>
        <w:rPr>
          <w:rFonts w:ascii="Times New Roman" w:hAnsi="Times New Roman"/>
        </w:rPr>
        <w:t>1979,77</w:t>
      </w:r>
      <w:r w:rsidRPr="005A53C7">
        <w:rPr>
          <w:rFonts w:ascii="Times New Roman" w:hAnsi="Times New Roman"/>
        </w:rPr>
        <w:t xml:space="preserve"> zł</w:t>
      </w:r>
      <w:r w:rsidRPr="00A20F3F">
        <w:rPr>
          <w:rFonts w:ascii="Times New Roman" w:hAnsi="Times New Roman"/>
        </w:rPr>
        <w:t>;</w:t>
      </w:r>
    </w:p>
    <w:p w:rsidR="006C79B8" w:rsidRPr="005A53C7" w:rsidRDefault="006C79B8" w:rsidP="006C79B8">
      <w:pPr>
        <w:pStyle w:val="NoSpacing"/>
        <w:numPr>
          <w:ilvl w:val="0"/>
          <w:numId w:val="25"/>
        </w:numPr>
        <w:jc w:val="both"/>
        <w:rPr>
          <w:rFonts w:ascii="Times New Roman" w:hAnsi="Times New Roman"/>
        </w:rPr>
      </w:pPr>
      <w:r w:rsidRPr="005A53C7">
        <w:rPr>
          <w:rFonts w:ascii="Times New Roman" w:hAnsi="Times New Roman"/>
        </w:rPr>
        <w:t xml:space="preserve">od ciągnika siodłowego lub balastowego, o których mowa w art. 8 </w:t>
      </w:r>
      <w:proofErr w:type="spellStart"/>
      <w:r w:rsidRPr="005A53C7">
        <w:rPr>
          <w:rFonts w:ascii="Times New Roman" w:hAnsi="Times New Roman"/>
        </w:rPr>
        <w:t>pkt</w:t>
      </w:r>
      <w:proofErr w:type="spellEnd"/>
      <w:r w:rsidRPr="005A53C7">
        <w:rPr>
          <w:rFonts w:ascii="Times New Roman" w:hAnsi="Times New Roman"/>
        </w:rPr>
        <w:t xml:space="preserve"> 4 ustawy z dnia 12 stycznia 1991 r. o podatkach i opłatach lokalnych, przystosowanego do używania łącznie z naczepą lub przyczepą o dopuszczalnej masie całkowitej zespołu pojazdów równej lub wyższej niż 12 ton – w zależności od dopuszczalnej masy całkowitej zespołu pojazdów: </w:t>
      </w:r>
    </w:p>
    <w:p w:rsidR="006C79B8" w:rsidRDefault="006C79B8" w:rsidP="006C79B8">
      <w:pPr>
        <w:pStyle w:val="NoSpacing"/>
        <w:numPr>
          <w:ilvl w:val="0"/>
          <w:numId w:val="27"/>
        </w:numPr>
        <w:jc w:val="both"/>
        <w:rPr>
          <w:rFonts w:ascii="Times New Roman" w:hAnsi="Times New Roman"/>
        </w:rPr>
      </w:pPr>
      <w:r w:rsidRPr="005A53C7">
        <w:rPr>
          <w:rFonts w:ascii="Times New Roman" w:hAnsi="Times New Roman"/>
        </w:rPr>
        <w:t xml:space="preserve">do 36 ton włącznie – </w:t>
      </w:r>
      <w:r>
        <w:rPr>
          <w:rFonts w:ascii="Times New Roman" w:hAnsi="Times New Roman"/>
        </w:rPr>
        <w:t>2502,96</w:t>
      </w:r>
      <w:r w:rsidRPr="005A53C7">
        <w:rPr>
          <w:rFonts w:ascii="Times New Roman" w:hAnsi="Times New Roman"/>
        </w:rPr>
        <w:t xml:space="preserve"> zł </w:t>
      </w:r>
    </w:p>
    <w:p w:rsidR="006C79B8" w:rsidRPr="009A5FBA" w:rsidRDefault="006C79B8" w:rsidP="006C79B8">
      <w:pPr>
        <w:pStyle w:val="NoSpacing"/>
        <w:numPr>
          <w:ilvl w:val="0"/>
          <w:numId w:val="27"/>
        </w:numPr>
        <w:jc w:val="both"/>
        <w:rPr>
          <w:rFonts w:ascii="Times New Roman" w:hAnsi="Times New Roman"/>
        </w:rPr>
      </w:pPr>
      <w:r w:rsidRPr="009A5FBA">
        <w:rPr>
          <w:rFonts w:ascii="Times New Roman" w:hAnsi="Times New Roman"/>
        </w:rPr>
        <w:t xml:space="preserve">powyżej 36 ton – </w:t>
      </w:r>
      <w:r>
        <w:rPr>
          <w:rFonts w:ascii="Times New Roman" w:hAnsi="Times New Roman"/>
        </w:rPr>
        <w:t>3238,26</w:t>
      </w:r>
      <w:r w:rsidRPr="009A5FBA">
        <w:rPr>
          <w:rFonts w:ascii="Times New Roman" w:hAnsi="Times New Roman"/>
        </w:rPr>
        <w:t xml:space="preserve"> zł;</w:t>
      </w:r>
    </w:p>
    <w:p w:rsidR="006C79B8" w:rsidRPr="005A53C7" w:rsidRDefault="006C79B8" w:rsidP="006C79B8">
      <w:pPr>
        <w:pStyle w:val="NoSpacing"/>
        <w:numPr>
          <w:ilvl w:val="0"/>
          <w:numId w:val="25"/>
        </w:numPr>
        <w:jc w:val="both"/>
        <w:rPr>
          <w:rFonts w:ascii="Times New Roman" w:hAnsi="Times New Roman"/>
        </w:rPr>
      </w:pPr>
      <w:r w:rsidRPr="005A53C7">
        <w:rPr>
          <w:rFonts w:ascii="Times New Roman" w:hAnsi="Times New Roman"/>
        </w:rPr>
        <w:t xml:space="preserve">od przyczepy lub naczepy, o których mowa w art. 8 </w:t>
      </w:r>
      <w:proofErr w:type="spellStart"/>
      <w:r w:rsidRPr="005A53C7">
        <w:rPr>
          <w:rFonts w:ascii="Times New Roman" w:hAnsi="Times New Roman"/>
        </w:rPr>
        <w:t>pkt</w:t>
      </w:r>
      <w:proofErr w:type="spellEnd"/>
      <w:r w:rsidRPr="005A53C7">
        <w:rPr>
          <w:rFonts w:ascii="Times New Roman" w:hAnsi="Times New Roman"/>
        </w:rPr>
        <w:t xml:space="preserve"> 5 ustawy z dnia 12 stycznia 1991 r. o podatkach i opłatach lokalnych, które łącznie z pojazdem silnikowym posiadają dopuszczalną masę całkowitą od 7 ton i poniżej 12 ton, z wyjątkiem związanych wyłącznie z działalnością rolniczą prowadzoną przez podatnika podatku rolnego – </w:t>
      </w:r>
      <w:r>
        <w:rPr>
          <w:rFonts w:ascii="Times New Roman" w:hAnsi="Times New Roman"/>
        </w:rPr>
        <w:t>1696,97</w:t>
      </w:r>
      <w:r w:rsidRPr="005A53C7">
        <w:rPr>
          <w:rFonts w:ascii="Times New Roman" w:hAnsi="Times New Roman"/>
        </w:rPr>
        <w:t xml:space="preserve"> zł</w:t>
      </w:r>
      <w:r w:rsidRPr="00A20F3F">
        <w:rPr>
          <w:rFonts w:ascii="Times New Roman" w:hAnsi="Times New Roman"/>
        </w:rPr>
        <w:t>;</w:t>
      </w:r>
    </w:p>
    <w:p w:rsidR="006C79B8" w:rsidRPr="005A53C7" w:rsidRDefault="006C79B8" w:rsidP="006C79B8">
      <w:pPr>
        <w:pStyle w:val="NoSpacing"/>
        <w:numPr>
          <w:ilvl w:val="0"/>
          <w:numId w:val="25"/>
        </w:numPr>
        <w:jc w:val="both"/>
        <w:rPr>
          <w:rFonts w:ascii="Times New Roman" w:hAnsi="Times New Roman"/>
        </w:rPr>
      </w:pPr>
      <w:r w:rsidRPr="005A53C7">
        <w:rPr>
          <w:rFonts w:ascii="Times New Roman" w:hAnsi="Times New Roman"/>
        </w:rPr>
        <w:t xml:space="preserve"> od przyczepy lub naczepy, o których mowa w art. 8 </w:t>
      </w:r>
      <w:proofErr w:type="spellStart"/>
      <w:r w:rsidRPr="005A53C7">
        <w:rPr>
          <w:rFonts w:ascii="Times New Roman" w:hAnsi="Times New Roman"/>
        </w:rPr>
        <w:t>pkt</w:t>
      </w:r>
      <w:proofErr w:type="spellEnd"/>
      <w:r w:rsidRPr="005A53C7">
        <w:rPr>
          <w:rFonts w:ascii="Times New Roman" w:hAnsi="Times New Roman"/>
        </w:rPr>
        <w:t xml:space="preserve"> 6 ustawy z dnia 12 stycznia 1991 r. o podatkach i opłatach lokalnych, które łącznie z pojazdem silnikowym posiadają dopuszczaln</w:t>
      </w:r>
      <w:r>
        <w:rPr>
          <w:rFonts w:ascii="Times New Roman" w:hAnsi="Times New Roman"/>
        </w:rPr>
        <w:t>ą</w:t>
      </w:r>
      <w:r w:rsidRPr="005A53C7">
        <w:rPr>
          <w:rFonts w:ascii="Times New Roman" w:hAnsi="Times New Roman"/>
        </w:rPr>
        <w:t xml:space="preserve"> masę całkowitą równą lub wyższą niż 12 ton, z wyjątkiem związanych wyłącznie z działalnością rolniczą prowadzoną przez podatnika podatku rolnego – w zależności od dopuszczalnej masy całkowitej zespołu pojazdów: </w:t>
      </w:r>
    </w:p>
    <w:p w:rsidR="006C79B8" w:rsidRDefault="006C79B8" w:rsidP="006C79B8">
      <w:pPr>
        <w:pStyle w:val="NoSpacing"/>
        <w:numPr>
          <w:ilvl w:val="0"/>
          <w:numId w:val="28"/>
        </w:numPr>
        <w:jc w:val="both"/>
        <w:rPr>
          <w:rFonts w:ascii="Times New Roman" w:hAnsi="Times New Roman"/>
        </w:rPr>
      </w:pPr>
      <w:r w:rsidRPr="005A53C7">
        <w:rPr>
          <w:rFonts w:ascii="Times New Roman" w:hAnsi="Times New Roman"/>
        </w:rPr>
        <w:t xml:space="preserve">do 36 ton włącznie – </w:t>
      </w:r>
      <w:r>
        <w:rPr>
          <w:rFonts w:ascii="Times New Roman" w:hAnsi="Times New Roman"/>
        </w:rPr>
        <w:t>1979,77</w:t>
      </w:r>
      <w:r w:rsidRPr="005A53C7">
        <w:rPr>
          <w:rFonts w:ascii="Times New Roman" w:hAnsi="Times New Roman"/>
        </w:rPr>
        <w:t xml:space="preserve"> zł </w:t>
      </w:r>
    </w:p>
    <w:p w:rsidR="006C79B8" w:rsidRPr="009A5FBA" w:rsidRDefault="006C79B8" w:rsidP="006C79B8">
      <w:pPr>
        <w:pStyle w:val="NoSpacing"/>
        <w:numPr>
          <w:ilvl w:val="0"/>
          <w:numId w:val="28"/>
        </w:numPr>
        <w:jc w:val="both"/>
        <w:rPr>
          <w:rFonts w:ascii="Times New Roman" w:hAnsi="Times New Roman"/>
        </w:rPr>
      </w:pPr>
      <w:r w:rsidRPr="009A5FBA">
        <w:rPr>
          <w:rFonts w:ascii="Times New Roman" w:hAnsi="Times New Roman"/>
        </w:rPr>
        <w:t xml:space="preserve">powyżej 36 ton – </w:t>
      </w:r>
      <w:r>
        <w:rPr>
          <w:rFonts w:ascii="Times New Roman" w:hAnsi="Times New Roman"/>
        </w:rPr>
        <w:t>2502,96</w:t>
      </w:r>
      <w:r w:rsidRPr="009A5FBA">
        <w:rPr>
          <w:rFonts w:ascii="Times New Roman" w:hAnsi="Times New Roman"/>
        </w:rPr>
        <w:t xml:space="preserve"> zł;</w:t>
      </w:r>
    </w:p>
    <w:p w:rsidR="006C79B8" w:rsidRPr="005B1AC0" w:rsidRDefault="006C79B8" w:rsidP="006C79B8">
      <w:pPr>
        <w:pStyle w:val="NoSpacing"/>
        <w:numPr>
          <w:ilvl w:val="0"/>
          <w:numId w:val="25"/>
        </w:numPr>
        <w:jc w:val="both"/>
        <w:rPr>
          <w:rFonts w:ascii="Times New Roman" w:hAnsi="Times New Roman"/>
        </w:rPr>
      </w:pPr>
      <w:r w:rsidRPr="005A53C7">
        <w:rPr>
          <w:rFonts w:ascii="Times New Roman" w:hAnsi="Times New Roman"/>
        </w:rPr>
        <w:t xml:space="preserve">od autobusu, o których mowa w art. 8 </w:t>
      </w:r>
      <w:proofErr w:type="spellStart"/>
      <w:r w:rsidRPr="005A53C7">
        <w:rPr>
          <w:rFonts w:ascii="Times New Roman" w:hAnsi="Times New Roman"/>
        </w:rPr>
        <w:t>pkt</w:t>
      </w:r>
      <w:proofErr w:type="spellEnd"/>
      <w:r w:rsidRPr="005A53C7">
        <w:rPr>
          <w:rFonts w:ascii="Times New Roman" w:hAnsi="Times New Roman"/>
        </w:rPr>
        <w:t xml:space="preserve"> </w:t>
      </w:r>
      <w:r>
        <w:rPr>
          <w:rFonts w:ascii="Times New Roman" w:hAnsi="Times New Roman"/>
        </w:rPr>
        <w:t xml:space="preserve">7 </w:t>
      </w:r>
      <w:r w:rsidRPr="005A53C7">
        <w:rPr>
          <w:rFonts w:ascii="Times New Roman" w:hAnsi="Times New Roman"/>
        </w:rPr>
        <w:t>ustawy z dnia 12 stycznia 1991 r. o podatkach i opłatach lokalnych, w zależności od liczby miejsc do siedzenia</w:t>
      </w:r>
      <w:r>
        <w:rPr>
          <w:rFonts w:ascii="Times New Roman" w:hAnsi="Times New Roman"/>
        </w:rPr>
        <w:t xml:space="preserve"> </w:t>
      </w:r>
      <w:r w:rsidRPr="005B1AC0">
        <w:rPr>
          <w:rFonts w:ascii="Times New Roman" w:hAnsi="Times New Roman"/>
        </w:rPr>
        <w:t>poza miejscem kierowcy:</w:t>
      </w:r>
    </w:p>
    <w:p w:rsidR="006C79B8" w:rsidRDefault="006C79B8" w:rsidP="006C79B8">
      <w:pPr>
        <w:pStyle w:val="NoSpacing"/>
        <w:numPr>
          <w:ilvl w:val="0"/>
          <w:numId w:val="29"/>
        </w:numPr>
        <w:jc w:val="both"/>
        <w:rPr>
          <w:rFonts w:ascii="Times New Roman" w:hAnsi="Times New Roman"/>
        </w:rPr>
      </w:pPr>
      <w:r w:rsidRPr="005B1AC0">
        <w:rPr>
          <w:rFonts w:ascii="Times New Roman" w:hAnsi="Times New Roman"/>
        </w:rPr>
        <w:t xml:space="preserve">mniejszej niż 22 miejsca </w:t>
      </w:r>
      <w:r>
        <w:rPr>
          <w:rFonts w:ascii="Times New Roman" w:hAnsi="Times New Roman"/>
        </w:rPr>
        <w:t>–</w:t>
      </w:r>
      <w:r w:rsidRPr="005B1AC0">
        <w:rPr>
          <w:rFonts w:ascii="Times New Roman" w:hAnsi="Times New Roman"/>
        </w:rPr>
        <w:t xml:space="preserve"> </w:t>
      </w:r>
      <w:r>
        <w:rPr>
          <w:rFonts w:ascii="Times New Roman" w:hAnsi="Times New Roman"/>
        </w:rPr>
        <w:t>2003,81</w:t>
      </w:r>
      <w:r w:rsidRPr="005B1AC0">
        <w:rPr>
          <w:rFonts w:ascii="Times New Roman" w:hAnsi="Times New Roman"/>
        </w:rPr>
        <w:t xml:space="preserve"> zł</w:t>
      </w:r>
    </w:p>
    <w:p w:rsidR="006C79B8" w:rsidRPr="009A5FBA" w:rsidRDefault="006C79B8" w:rsidP="006C79B8">
      <w:pPr>
        <w:pStyle w:val="NoSpacing"/>
        <w:numPr>
          <w:ilvl w:val="0"/>
          <w:numId w:val="29"/>
        </w:numPr>
        <w:jc w:val="both"/>
        <w:rPr>
          <w:rFonts w:ascii="Times New Roman" w:hAnsi="Times New Roman"/>
        </w:rPr>
      </w:pPr>
      <w:r w:rsidRPr="009A5FBA">
        <w:rPr>
          <w:rFonts w:ascii="Times New Roman" w:hAnsi="Times New Roman"/>
        </w:rPr>
        <w:t xml:space="preserve">równej lub wyższej niż 22 miejsca – </w:t>
      </w:r>
      <w:r>
        <w:rPr>
          <w:rFonts w:ascii="Times New Roman" w:hAnsi="Times New Roman"/>
        </w:rPr>
        <w:t>2533,36</w:t>
      </w:r>
      <w:r w:rsidRPr="009A5FBA">
        <w:rPr>
          <w:rFonts w:ascii="Times New Roman" w:hAnsi="Times New Roman"/>
        </w:rPr>
        <w:t xml:space="preserve"> zł.</w:t>
      </w:r>
    </w:p>
    <w:p w:rsidR="006C79B8" w:rsidRPr="005A53C7" w:rsidRDefault="006C79B8" w:rsidP="006C79B8">
      <w:pPr>
        <w:pStyle w:val="NoSpacing"/>
        <w:jc w:val="both"/>
        <w:rPr>
          <w:rFonts w:ascii="Times New Roman" w:hAnsi="Times New Roman"/>
        </w:rPr>
      </w:pPr>
      <w:r w:rsidRPr="005A53C7">
        <w:rPr>
          <w:rFonts w:ascii="Times New Roman" w:hAnsi="Times New Roman"/>
        </w:rPr>
        <w:t>§ 2. Wykonanie uchwały powierza się Wójtowi Gminy Kamieniec Ząbkowicki.</w:t>
      </w:r>
    </w:p>
    <w:p w:rsidR="006C79B8" w:rsidRPr="005A53C7" w:rsidRDefault="006C79B8" w:rsidP="006C79B8">
      <w:pPr>
        <w:pStyle w:val="NoSpacing"/>
        <w:jc w:val="both"/>
        <w:rPr>
          <w:rFonts w:ascii="Times New Roman" w:hAnsi="Times New Roman"/>
        </w:rPr>
      </w:pPr>
      <w:r w:rsidRPr="005A53C7">
        <w:rPr>
          <w:rFonts w:ascii="Times New Roman" w:hAnsi="Times New Roman"/>
        </w:rPr>
        <w:t>§ 3. Uchwała podlega ogłoszeniu na tablicy ogłoszeń Urzędu Gminy Kamieniec Ząbkowicki.</w:t>
      </w:r>
    </w:p>
    <w:p w:rsidR="006C79B8" w:rsidRPr="005A53C7" w:rsidRDefault="006C79B8" w:rsidP="006C79B8">
      <w:pPr>
        <w:pStyle w:val="NoSpacing"/>
        <w:jc w:val="both"/>
        <w:rPr>
          <w:rFonts w:ascii="Times New Roman" w:hAnsi="Times New Roman"/>
        </w:rPr>
      </w:pPr>
      <w:r w:rsidRPr="005A53C7">
        <w:rPr>
          <w:rFonts w:ascii="Times New Roman" w:hAnsi="Times New Roman"/>
        </w:rPr>
        <w:t>§ 4. Uchwała podlega ogłoszeniu w Dzienniku Urzędowym Województwa Dolnośląskiego i wchodzi w życie po upływie 14 dni od daty jej ogłoszenia, z mocą obowiązującą od dnia 1 styczn</w:t>
      </w:r>
      <w:r>
        <w:rPr>
          <w:rFonts w:ascii="Times New Roman" w:hAnsi="Times New Roman"/>
        </w:rPr>
        <w:t>ia 2020</w:t>
      </w:r>
      <w:r w:rsidRPr="005A53C7">
        <w:rPr>
          <w:rFonts w:ascii="Times New Roman" w:hAnsi="Times New Roman"/>
        </w:rPr>
        <w:t xml:space="preserve"> r.</w:t>
      </w:r>
    </w:p>
    <w:p w:rsidR="006C79B8" w:rsidRPr="005A53C7" w:rsidRDefault="006C79B8" w:rsidP="006C79B8">
      <w:pPr>
        <w:pStyle w:val="NoSpacing"/>
        <w:rPr>
          <w:rFonts w:ascii="Times New Roman" w:hAnsi="Times New Roman"/>
        </w:rPr>
      </w:pPr>
    </w:p>
    <w:p w:rsidR="006C79B8" w:rsidRDefault="006C79B8" w:rsidP="006C79B8">
      <w:pPr>
        <w:pStyle w:val="NoSpacing"/>
        <w:jc w:val="center"/>
        <w:rPr>
          <w:rFonts w:ascii="Times New Roman" w:hAnsi="Times New Roman"/>
        </w:rPr>
      </w:pPr>
    </w:p>
    <w:p w:rsidR="006C79B8" w:rsidRDefault="006C79B8" w:rsidP="006C79B8">
      <w:pPr>
        <w:pStyle w:val="NoSpacing"/>
        <w:jc w:val="center"/>
        <w:rPr>
          <w:rFonts w:ascii="Times New Roman" w:hAnsi="Times New Roman"/>
        </w:rPr>
      </w:pPr>
    </w:p>
    <w:p w:rsidR="006C79B8" w:rsidRPr="008031CA" w:rsidRDefault="006C79B8" w:rsidP="006C79B8">
      <w:pPr>
        <w:jc w:val="both"/>
      </w:pPr>
    </w:p>
    <w:p w:rsidR="006C79B8" w:rsidRPr="00857DA4" w:rsidRDefault="006C79B8" w:rsidP="006C79B8">
      <w:pPr>
        <w:jc w:val="center"/>
        <w:rPr>
          <w:b/>
        </w:rPr>
      </w:pPr>
      <w:r w:rsidRPr="00857DA4">
        <w:rPr>
          <w:b/>
        </w:rPr>
        <w:t>UZASADNIENIE</w:t>
      </w:r>
    </w:p>
    <w:p w:rsidR="006C79B8" w:rsidRPr="004B0B65" w:rsidRDefault="006C79B8" w:rsidP="006C79B8">
      <w:pPr>
        <w:jc w:val="both"/>
      </w:pPr>
      <w:r w:rsidRPr="00857DA4">
        <w:t xml:space="preserve">Zgodnie z art. </w:t>
      </w:r>
      <w:r>
        <w:t>10</w:t>
      </w:r>
      <w:r w:rsidRPr="00857DA4">
        <w:t xml:space="preserve"> ust. 1 ustawy o podatkach i opłatach lokalnych (</w:t>
      </w:r>
      <w:proofErr w:type="spellStart"/>
      <w:r>
        <w:t>t.j</w:t>
      </w:r>
      <w:proofErr w:type="spellEnd"/>
      <w:r>
        <w:t xml:space="preserve">. </w:t>
      </w:r>
      <w:r w:rsidRPr="00857DA4">
        <w:t xml:space="preserve">Dz. </w:t>
      </w:r>
      <w:r>
        <w:t>U</w:t>
      </w:r>
      <w:r w:rsidRPr="00857DA4">
        <w:t>. z 201</w:t>
      </w:r>
      <w:r>
        <w:t>9</w:t>
      </w:r>
      <w:r w:rsidRPr="00857DA4">
        <w:t xml:space="preserve"> r. poz. </w:t>
      </w:r>
      <w:r>
        <w:t>1170</w:t>
      </w:r>
      <w:r w:rsidRPr="00857DA4">
        <w:t xml:space="preserve"> ze zm.) rada gminy w drodze uchwały określa wysokość stawek podatku od </w:t>
      </w:r>
      <w:r>
        <w:t>środków transportowych</w:t>
      </w:r>
      <w:r w:rsidRPr="00857DA4">
        <w:t xml:space="preserve">. Górne granice stawek kwotowych w podatku od </w:t>
      </w:r>
      <w:r>
        <w:t>środków transportowych</w:t>
      </w:r>
      <w:r w:rsidRPr="00857DA4">
        <w:t xml:space="preserve"> określone w art. </w:t>
      </w:r>
      <w:r>
        <w:t>10</w:t>
      </w:r>
      <w:r w:rsidRPr="00857DA4">
        <w:t xml:space="preserve"> ust. 1 cytowanej ustawy zgodnie z art. 20 ust. 1 obowiązujące w danym roku podatkowym ulegają corocznie zmianie na następny rok podatkowy w stopniu odpowiadającym wskaźnikowi cen towarów i usług konsumpcyjnych w okresie pierwszego półrocza roku, w którym stawki ulegają zmianie, w stosunku do analogicznego okresu roku poprzedniego. Wskaźnik cen ustala się na podstawie komunikatu Prezesa Głównego Urzędu Statystycznego, natomiast górne gra</w:t>
      </w:r>
      <w:r>
        <w:t>nice stawek kwotowych ogłasza w </w:t>
      </w:r>
      <w:r w:rsidRPr="00857DA4">
        <w:t xml:space="preserve">drodze obwieszczenia Minister właściwy do spraw finansów publicznych. Powyższe dane publikowane są w Dzienniku Urzędowym RP „Monitor Polski”. Ogłoszony przez Prezesa GUS </w:t>
      </w:r>
      <w:r w:rsidRPr="004B0B65">
        <w:t xml:space="preserve">wskaźnik w I półroczu 2019 w stosunku do I półrocza 2018 r. wyniósł 101,8 (M.P. poz. 689). Nastąpił wzrost cen o 1,8%. Tym samym ogłoszone przez Ministra Finansów górne granice stawek kwotowych podatków i opłat lokalnych na rok 2019 są wyższe o 1,8% w stosunku do górnych granic stawek kwotowych podatków i opłat lokalnych w roku 2019. </w:t>
      </w:r>
    </w:p>
    <w:p w:rsidR="006C79B8" w:rsidRPr="00424721" w:rsidRDefault="006C79B8" w:rsidP="006C79B8">
      <w:pPr>
        <w:jc w:val="both"/>
      </w:pPr>
      <w:r w:rsidRPr="00424721">
        <w:t>W przedłożonym projekcie uchwały proponuje się utrzymanie stawek podatku od środków transportowych</w:t>
      </w:r>
      <w:r>
        <w:t xml:space="preserve"> w roku 2020</w:t>
      </w:r>
      <w:r w:rsidRPr="00424721">
        <w:t xml:space="preserve"> na poziomie stawek ogłoszonych przez M</w:t>
      </w:r>
      <w:r>
        <w:t>inistra Finansów z dnia 24 lipca 2019</w:t>
      </w:r>
      <w:r w:rsidRPr="00424721">
        <w:t xml:space="preserve"> r.   </w:t>
      </w:r>
    </w:p>
    <w:p w:rsidR="006C79B8" w:rsidRPr="00857DA4" w:rsidRDefault="006C79B8" w:rsidP="006C79B8">
      <w:pPr>
        <w:jc w:val="both"/>
      </w:pPr>
    </w:p>
    <w:p w:rsidR="006C79B8" w:rsidRDefault="006C79B8" w:rsidP="006C79B8"/>
    <w:p w:rsidR="006C79B8" w:rsidRDefault="006C79B8" w:rsidP="006C79B8"/>
    <w:p w:rsidR="006C79B8" w:rsidRDefault="006C79B8"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F56681" w:rsidRDefault="00F56681" w:rsidP="006C79B8"/>
    <w:p w:rsidR="006C79B8" w:rsidRDefault="006C79B8" w:rsidP="006C79B8"/>
    <w:p w:rsidR="006C79B8" w:rsidRPr="002274D4" w:rsidRDefault="006C79B8" w:rsidP="006C79B8">
      <w:pPr>
        <w:rPr>
          <w:sz w:val="18"/>
          <w:szCs w:val="18"/>
        </w:rPr>
      </w:pPr>
      <w:r>
        <w:t xml:space="preserve">                                                                                             </w:t>
      </w:r>
      <w:r>
        <w:rPr>
          <w:sz w:val="18"/>
          <w:szCs w:val="18"/>
        </w:rPr>
        <w:t>Załącznik Nr 6</w:t>
      </w:r>
      <w:r w:rsidRPr="002274D4">
        <w:rPr>
          <w:sz w:val="18"/>
          <w:szCs w:val="18"/>
        </w:rPr>
        <w:t xml:space="preserve"> do Zarządzenia N</w:t>
      </w:r>
      <w:r>
        <w:rPr>
          <w:sz w:val="18"/>
          <w:szCs w:val="18"/>
        </w:rPr>
        <w:t>r 340/2019</w:t>
      </w:r>
      <w:r w:rsidRPr="002274D4">
        <w:rPr>
          <w:sz w:val="18"/>
          <w:szCs w:val="18"/>
        </w:rPr>
        <w:t xml:space="preserve"> </w:t>
      </w:r>
    </w:p>
    <w:p w:rsidR="006C79B8" w:rsidRPr="002274D4" w:rsidRDefault="006C79B8" w:rsidP="006C79B8">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C79B8" w:rsidRPr="00914E9E" w:rsidRDefault="006C79B8" w:rsidP="006C79B8">
      <w:pPr>
        <w:rPr>
          <w:sz w:val="18"/>
          <w:szCs w:val="18"/>
        </w:rPr>
      </w:pPr>
      <w:r w:rsidRPr="002274D4">
        <w:rPr>
          <w:sz w:val="18"/>
          <w:szCs w:val="18"/>
        </w:rPr>
        <w:t xml:space="preserve">                                                                                                                         </w:t>
      </w:r>
      <w:r>
        <w:rPr>
          <w:sz w:val="18"/>
          <w:szCs w:val="18"/>
        </w:rPr>
        <w:t xml:space="preserve">   z dnia 29 października  2019 r.</w:t>
      </w:r>
    </w:p>
    <w:p w:rsidR="006C79B8" w:rsidRDefault="006C79B8" w:rsidP="006C79B8"/>
    <w:p w:rsidR="006C79B8" w:rsidRPr="00396C2E" w:rsidRDefault="006C79B8" w:rsidP="006C79B8">
      <w:pPr>
        <w:spacing w:line="360" w:lineRule="auto"/>
        <w:jc w:val="center"/>
        <w:rPr>
          <w:b/>
          <w:bCs/>
        </w:rPr>
      </w:pPr>
      <w:r w:rsidRPr="00396C2E">
        <w:rPr>
          <w:b/>
          <w:bCs/>
        </w:rPr>
        <w:t>Uchwała Nr .../.../...</w:t>
      </w:r>
    </w:p>
    <w:p w:rsidR="006C79B8" w:rsidRPr="00396C2E" w:rsidRDefault="006C79B8" w:rsidP="006C79B8">
      <w:pPr>
        <w:spacing w:line="360" w:lineRule="auto"/>
        <w:jc w:val="center"/>
        <w:rPr>
          <w:b/>
          <w:bCs/>
        </w:rPr>
      </w:pPr>
      <w:r w:rsidRPr="00396C2E">
        <w:rPr>
          <w:b/>
          <w:bCs/>
        </w:rPr>
        <w:t xml:space="preserve">Rady Gminy Kamieniec Ząbkowicki </w:t>
      </w:r>
    </w:p>
    <w:p w:rsidR="006C79B8" w:rsidRPr="00396C2E" w:rsidRDefault="006C79B8" w:rsidP="006C79B8">
      <w:pPr>
        <w:spacing w:line="360" w:lineRule="auto"/>
        <w:jc w:val="center"/>
        <w:rPr>
          <w:b/>
          <w:bCs/>
        </w:rPr>
      </w:pPr>
      <w:r w:rsidRPr="00396C2E">
        <w:rPr>
          <w:b/>
          <w:bCs/>
        </w:rPr>
        <w:t xml:space="preserve">z dnia </w:t>
      </w:r>
      <w:r>
        <w:rPr>
          <w:b/>
          <w:bCs/>
        </w:rPr>
        <w:t xml:space="preserve">…..października 2019 r. </w:t>
      </w:r>
    </w:p>
    <w:p w:rsidR="006C79B8" w:rsidRPr="00396C2E" w:rsidRDefault="006C79B8" w:rsidP="006C79B8">
      <w:pPr>
        <w:spacing w:line="360" w:lineRule="auto"/>
        <w:jc w:val="center"/>
        <w:rPr>
          <w:b/>
          <w:bCs/>
        </w:rPr>
      </w:pPr>
      <w:r w:rsidRPr="00396C2E">
        <w:rPr>
          <w:b/>
          <w:bCs/>
        </w:rPr>
        <w:t xml:space="preserve">w sprawie wniesienia odpowiedzi na skargę  </w:t>
      </w:r>
      <w:r>
        <w:rPr>
          <w:b/>
          <w:bCs/>
        </w:rPr>
        <w:t>mieszkańca Złotego Stoku</w:t>
      </w:r>
    </w:p>
    <w:p w:rsidR="006C79B8" w:rsidRPr="00396C2E" w:rsidRDefault="006C79B8" w:rsidP="006C79B8">
      <w:pPr>
        <w:spacing w:line="360" w:lineRule="auto"/>
        <w:jc w:val="both"/>
        <w:rPr>
          <w:bCs/>
        </w:rPr>
      </w:pPr>
    </w:p>
    <w:p w:rsidR="006C79B8" w:rsidRPr="00396C2E" w:rsidRDefault="006C79B8" w:rsidP="006C79B8">
      <w:pPr>
        <w:spacing w:line="360" w:lineRule="auto"/>
        <w:ind w:firstLine="708"/>
        <w:jc w:val="both"/>
      </w:pPr>
      <w:r w:rsidRPr="00396C2E">
        <w:t xml:space="preserve">Na podstawie przepisu art. 18 ust. 2 </w:t>
      </w:r>
      <w:proofErr w:type="spellStart"/>
      <w:r w:rsidRPr="00396C2E">
        <w:t>pkt</w:t>
      </w:r>
      <w:proofErr w:type="spellEnd"/>
      <w:r w:rsidRPr="00396C2E">
        <w:t xml:space="preserve"> 15 ustawy z dnia 8 marca 1990 r.                            o samorządzie gminnym w zw. z art. 54 § 2 ustawy z dnia 30 sierpnia 2002 r. – Prawo                    o postępowaniu przed sądami administracyjnym, </w:t>
      </w:r>
      <w:r w:rsidRPr="00396C2E">
        <w:rPr>
          <w:bCs/>
        </w:rPr>
        <w:t>Rada Gminy Kamieniec Ząbkowicki   uchwala, co następuje:</w:t>
      </w:r>
    </w:p>
    <w:p w:rsidR="006C79B8" w:rsidRPr="00396C2E" w:rsidRDefault="006C79B8" w:rsidP="006C79B8">
      <w:pPr>
        <w:spacing w:line="360" w:lineRule="auto"/>
        <w:jc w:val="center"/>
        <w:rPr>
          <w:b/>
          <w:bCs/>
        </w:rPr>
      </w:pPr>
      <w:r w:rsidRPr="00396C2E">
        <w:rPr>
          <w:b/>
          <w:bCs/>
        </w:rPr>
        <w:t>§ 1.</w:t>
      </w:r>
    </w:p>
    <w:p w:rsidR="006C79B8" w:rsidRDefault="006C79B8" w:rsidP="006C79B8">
      <w:pPr>
        <w:numPr>
          <w:ilvl w:val="0"/>
          <w:numId w:val="30"/>
        </w:numPr>
        <w:spacing w:line="360" w:lineRule="auto"/>
        <w:jc w:val="both"/>
      </w:pPr>
      <w:r w:rsidRPr="00396C2E">
        <w:t xml:space="preserve">Postanawia się wnieść odpowiedź na skargę mieszkańca Złotego Stoku dotyczącą </w:t>
      </w:r>
      <w:r w:rsidRPr="00396C2E">
        <w:rPr>
          <w:bCs/>
        </w:rPr>
        <w:t xml:space="preserve">uchwały </w:t>
      </w:r>
      <w:r>
        <w:t xml:space="preserve"> Nr IX/73/2019 Rady Gminy Kamieniec Ząbkowicki  z dnia 28 czerwca  2019 r. w sprawie rozpatrzenia skargi na działalność Wójta Gminy Kamieniec Ząbkowicki.</w:t>
      </w:r>
    </w:p>
    <w:p w:rsidR="006C79B8" w:rsidRPr="00396C2E" w:rsidRDefault="006C79B8" w:rsidP="006C79B8">
      <w:pPr>
        <w:numPr>
          <w:ilvl w:val="0"/>
          <w:numId w:val="30"/>
        </w:numPr>
        <w:spacing w:line="360" w:lineRule="auto"/>
        <w:jc w:val="both"/>
      </w:pPr>
      <w:r>
        <w:t xml:space="preserve"> </w:t>
      </w:r>
      <w:r>
        <w:rPr>
          <w:bCs/>
        </w:rPr>
        <w:t>Projekt treści</w:t>
      </w:r>
      <w:r w:rsidRPr="00396C2E">
        <w:rPr>
          <w:bCs/>
        </w:rPr>
        <w:t xml:space="preserve"> odpowiedzi na skargę, o której mowa w ust. 1, zawiera załącznik do niniejszej uchwały. </w:t>
      </w:r>
    </w:p>
    <w:p w:rsidR="006C79B8" w:rsidRPr="00396C2E" w:rsidRDefault="006C79B8" w:rsidP="006C79B8">
      <w:pPr>
        <w:spacing w:line="360" w:lineRule="auto"/>
        <w:jc w:val="both"/>
      </w:pPr>
    </w:p>
    <w:p w:rsidR="006C79B8" w:rsidRPr="00396C2E" w:rsidRDefault="006C79B8" w:rsidP="006C79B8">
      <w:pPr>
        <w:spacing w:line="360" w:lineRule="auto"/>
        <w:jc w:val="center"/>
        <w:rPr>
          <w:b/>
          <w:bCs/>
        </w:rPr>
      </w:pPr>
      <w:r w:rsidRPr="00396C2E">
        <w:rPr>
          <w:b/>
          <w:bCs/>
        </w:rPr>
        <w:t>§ 2.</w:t>
      </w:r>
    </w:p>
    <w:p w:rsidR="006C79B8" w:rsidRPr="00396C2E" w:rsidRDefault="006C79B8" w:rsidP="006C79B8">
      <w:pPr>
        <w:spacing w:line="360" w:lineRule="auto"/>
        <w:jc w:val="both"/>
      </w:pPr>
      <w:r w:rsidRPr="00396C2E">
        <w:t>Wykonanie uchwały powierza się Wójtowi Gminy Kamieniec Ząbkowicki.</w:t>
      </w:r>
    </w:p>
    <w:p w:rsidR="006C79B8" w:rsidRPr="00396C2E" w:rsidRDefault="006C79B8" w:rsidP="006C79B8">
      <w:pPr>
        <w:spacing w:line="360" w:lineRule="auto"/>
        <w:jc w:val="center"/>
        <w:rPr>
          <w:b/>
          <w:bCs/>
        </w:rPr>
      </w:pPr>
    </w:p>
    <w:p w:rsidR="006C79B8" w:rsidRPr="00396C2E" w:rsidRDefault="006C79B8" w:rsidP="006C79B8">
      <w:pPr>
        <w:spacing w:line="360" w:lineRule="auto"/>
        <w:jc w:val="center"/>
        <w:rPr>
          <w:b/>
          <w:bCs/>
        </w:rPr>
      </w:pPr>
    </w:p>
    <w:p w:rsidR="006C79B8" w:rsidRPr="00396C2E" w:rsidRDefault="006C79B8" w:rsidP="006C79B8">
      <w:pPr>
        <w:spacing w:line="360" w:lineRule="auto"/>
        <w:jc w:val="center"/>
        <w:rPr>
          <w:b/>
          <w:bCs/>
        </w:rPr>
      </w:pPr>
      <w:r w:rsidRPr="00396C2E">
        <w:rPr>
          <w:b/>
          <w:bCs/>
        </w:rPr>
        <w:t>§ 3.</w:t>
      </w:r>
    </w:p>
    <w:p w:rsidR="006C79B8" w:rsidRPr="00396C2E" w:rsidRDefault="006C79B8" w:rsidP="006C79B8">
      <w:pPr>
        <w:spacing w:line="360" w:lineRule="auto"/>
      </w:pPr>
      <w:r w:rsidRPr="00396C2E">
        <w:t>Uchwała wchodzi w życie z dniem podjęcia.</w:t>
      </w:r>
    </w:p>
    <w:p w:rsidR="006C79B8" w:rsidRPr="00396C2E" w:rsidRDefault="006C79B8" w:rsidP="006C79B8">
      <w:pPr>
        <w:spacing w:line="360" w:lineRule="auto"/>
        <w:rPr>
          <w:noProof/>
        </w:rPr>
      </w:pPr>
    </w:p>
    <w:p w:rsidR="006C79B8" w:rsidRPr="00396C2E" w:rsidRDefault="006C79B8" w:rsidP="006C79B8">
      <w:pPr>
        <w:spacing w:line="360" w:lineRule="auto"/>
        <w:rPr>
          <w:noProof/>
        </w:rPr>
      </w:pPr>
    </w:p>
    <w:p w:rsidR="006C79B8" w:rsidRPr="00396C2E" w:rsidRDefault="006C79B8" w:rsidP="006C79B8">
      <w:pPr>
        <w:spacing w:line="360" w:lineRule="auto"/>
        <w:rPr>
          <w:noProof/>
        </w:rPr>
      </w:pPr>
    </w:p>
    <w:p w:rsidR="006C79B8" w:rsidRPr="00396C2E" w:rsidRDefault="006C79B8" w:rsidP="006C79B8">
      <w:pPr>
        <w:spacing w:line="360" w:lineRule="auto"/>
        <w:rPr>
          <w:noProof/>
        </w:rPr>
      </w:pPr>
    </w:p>
    <w:p w:rsidR="00F56681" w:rsidRDefault="00F56681" w:rsidP="006C79B8">
      <w:pPr>
        <w:spacing w:line="360" w:lineRule="auto"/>
        <w:jc w:val="center"/>
        <w:rPr>
          <w:b/>
        </w:rPr>
      </w:pPr>
    </w:p>
    <w:p w:rsidR="00F56681" w:rsidRDefault="00F56681" w:rsidP="006C79B8">
      <w:pPr>
        <w:spacing w:line="360" w:lineRule="auto"/>
        <w:jc w:val="center"/>
        <w:rPr>
          <w:b/>
        </w:rPr>
      </w:pPr>
    </w:p>
    <w:p w:rsidR="00F56681" w:rsidRDefault="00F56681" w:rsidP="006C79B8">
      <w:pPr>
        <w:spacing w:line="360" w:lineRule="auto"/>
        <w:jc w:val="center"/>
        <w:rPr>
          <w:b/>
        </w:rPr>
      </w:pPr>
    </w:p>
    <w:p w:rsidR="00F56681" w:rsidRDefault="00F56681" w:rsidP="006C79B8">
      <w:pPr>
        <w:spacing w:line="360" w:lineRule="auto"/>
        <w:jc w:val="center"/>
        <w:rPr>
          <w:b/>
        </w:rPr>
      </w:pPr>
    </w:p>
    <w:p w:rsidR="00F56681" w:rsidRDefault="00F56681" w:rsidP="006C79B8">
      <w:pPr>
        <w:spacing w:line="360" w:lineRule="auto"/>
        <w:jc w:val="center"/>
        <w:rPr>
          <w:b/>
        </w:rPr>
      </w:pPr>
    </w:p>
    <w:p w:rsidR="00F56681" w:rsidRDefault="00F56681" w:rsidP="006C79B8">
      <w:pPr>
        <w:spacing w:line="360" w:lineRule="auto"/>
        <w:jc w:val="center"/>
        <w:rPr>
          <w:b/>
        </w:rPr>
      </w:pPr>
    </w:p>
    <w:p w:rsidR="00F56681" w:rsidRDefault="00F56681" w:rsidP="006C79B8">
      <w:pPr>
        <w:spacing w:line="360" w:lineRule="auto"/>
        <w:jc w:val="center"/>
        <w:rPr>
          <w:b/>
        </w:rPr>
      </w:pPr>
    </w:p>
    <w:p w:rsidR="00F56681" w:rsidRDefault="00F56681" w:rsidP="006C79B8">
      <w:pPr>
        <w:spacing w:line="360" w:lineRule="auto"/>
        <w:jc w:val="center"/>
        <w:rPr>
          <w:b/>
        </w:rPr>
      </w:pPr>
    </w:p>
    <w:p w:rsidR="006C79B8" w:rsidRPr="00396C2E" w:rsidRDefault="006C79B8" w:rsidP="006C79B8">
      <w:pPr>
        <w:spacing w:line="360" w:lineRule="auto"/>
        <w:jc w:val="center"/>
        <w:rPr>
          <w:b/>
        </w:rPr>
      </w:pPr>
      <w:r w:rsidRPr="00396C2E">
        <w:rPr>
          <w:b/>
        </w:rPr>
        <w:t>Uzasadnienie</w:t>
      </w:r>
    </w:p>
    <w:p w:rsidR="006C79B8" w:rsidRPr="00396C2E" w:rsidRDefault="006C79B8" w:rsidP="006C79B8">
      <w:pPr>
        <w:spacing w:line="360" w:lineRule="auto"/>
        <w:jc w:val="center"/>
        <w:rPr>
          <w:b/>
        </w:rPr>
      </w:pPr>
      <w:r w:rsidRPr="00396C2E">
        <w:rPr>
          <w:b/>
        </w:rPr>
        <w:t xml:space="preserve">do uchwały </w:t>
      </w:r>
      <w:proofErr w:type="spellStart"/>
      <w:r w:rsidRPr="00396C2E">
        <w:rPr>
          <w:b/>
        </w:rPr>
        <w:t>Nr……Rady</w:t>
      </w:r>
      <w:proofErr w:type="spellEnd"/>
      <w:r w:rsidRPr="00396C2E">
        <w:rPr>
          <w:b/>
        </w:rPr>
        <w:t xml:space="preserve"> Gminy Kamieniec Ząbkowicki   z dnia ………………</w:t>
      </w:r>
    </w:p>
    <w:p w:rsidR="006C79B8" w:rsidRPr="00396C2E" w:rsidRDefault="006C79B8" w:rsidP="006C79B8">
      <w:pPr>
        <w:spacing w:line="360" w:lineRule="auto"/>
        <w:jc w:val="center"/>
        <w:rPr>
          <w:b/>
          <w:bCs/>
        </w:rPr>
      </w:pPr>
      <w:r w:rsidRPr="00396C2E">
        <w:rPr>
          <w:b/>
          <w:bCs/>
        </w:rPr>
        <w:t xml:space="preserve">w sprawie wniesienia odpowiedzi na skargę </w:t>
      </w:r>
      <w:r>
        <w:rPr>
          <w:b/>
          <w:bCs/>
        </w:rPr>
        <w:t>mieszkańca Złotego Stoku</w:t>
      </w:r>
    </w:p>
    <w:p w:rsidR="006C79B8" w:rsidRPr="00396C2E" w:rsidRDefault="006C79B8" w:rsidP="006C79B8">
      <w:pPr>
        <w:spacing w:line="360" w:lineRule="auto"/>
        <w:jc w:val="both"/>
        <w:rPr>
          <w:bCs/>
        </w:rPr>
      </w:pPr>
    </w:p>
    <w:p w:rsidR="006C79B8" w:rsidRPr="00396C2E" w:rsidRDefault="006C79B8" w:rsidP="006C79B8">
      <w:pPr>
        <w:jc w:val="center"/>
      </w:pPr>
    </w:p>
    <w:p w:rsidR="006C79B8" w:rsidRPr="00396C2E" w:rsidRDefault="006C79B8" w:rsidP="006C79B8">
      <w:pPr>
        <w:spacing w:line="360" w:lineRule="auto"/>
      </w:pPr>
    </w:p>
    <w:p w:rsidR="006C79B8" w:rsidRPr="00396C2E" w:rsidRDefault="006C79B8" w:rsidP="006C79B8">
      <w:pPr>
        <w:spacing w:line="360" w:lineRule="auto"/>
        <w:ind w:firstLine="708"/>
        <w:jc w:val="both"/>
      </w:pPr>
      <w:r w:rsidRPr="00396C2E">
        <w:t xml:space="preserve">Zgodnie z przepisem art. 54 § 2 ustawy z dnia 30 sierpnia 2002 r. – Prawo                          o postępowaniu przed sądami administracyjnymi, Rada Gminy Kamieniec Ząbkowicki obowiązana jest przekazać skargę </w:t>
      </w:r>
      <w:r>
        <w:t>mieszkańca Złotego Stoku</w:t>
      </w:r>
      <w:r w:rsidRPr="00396C2E">
        <w:t xml:space="preserve"> właściwemu sądowi administracyjnemu wraz z aktami sprawy i odpowiedzią na skargę w terminie trzydziestu dni od dnia jej wniesienia.</w:t>
      </w:r>
    </w:p>
    <w:p w:rsidR="006C79B8" w:rsidRPr="00396C2E" w:rsidRDefault="006C79B8" w:rsidP="006C79B8">
      <w:pPr>
        <w:spacing w:line="360" w:lineRule="auto"/>
        <w:ind w:firstLine="708"/>
        <w:jc w:val="both"/>
      </w:pPr>
      <w:r w:rsidRPr="00396C2E">
        <w:t xml:space="preserve">Argumenty merytoryczne (prawne) przemawiające za podjęciem przedmiotowej uchwały zawiera projekt odpowiedzi na skargę, który jest przedkładany Radzie Gminy Kamieniec Ząbkowicki  wraz z niniejszym uzasadnieniem. </w:t>
      </w:r>
    </w:p>
    <w:p w:rsidR="006C79B8" w:rsidRDefault="006C79B8" w:rsidP="006C79B8">
      <w:pPr>
        <w:spacing w:line="360" w:lineRule="auto"/>
        <w:ind w:firstLine="708"/>
        <w:jc w:val="both"/>
      </w:pPr>
      <w:r w:rsidRPr="00396C2E">
        <w:t xml:space="preserve">Stąd też podjęcie przedmiotowej uchwały jest  uzasadnione. </w:t>
      </w: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Default="00F56681" w:rsidP="006C79B8">
      <w:pPr>
        <w:spacing w:line="360" w:lineRule="auto"/>
        <w:ind w:firstLine="708"/>
        <w:jc w:val="both"/>
      </w:pPr>
    </w:p>
    <w:p w:rsidR="00F56681" w:rsidRPr="004B5A8D" w:rsidRDefault="00F56681" w:rsidP="00F56681">
      <w:pPr>
        <w:pStyle w:val="Bezodstpw"/>
        <w:ind w:left="3600" w:firstLine="720"/>
        <w:rPr>
          <w:rFonts w:ascii="Times New Roman" w:hAnsi="Times New Roman"/>
          <w:sz w:val="24"/>
          <w:szCs w:val="24"/>
        </w:rPr>
      </w:pPr>
      <w:r w:rsidRPr="004B5A8D">
        <w:rPr>
          <w:rFonts w:ascii="Times New Roman" w:hAnsi="Times New Roman"/>
          <w:sz w:val="24"/>
          <w:szCs w:val="24"/>
        </w:rPr>
        <w:t xml:space="preserve">Kamieniec Ząbkowicki, </w:t>
      </w:r>
      <w:r>
        <w:rPr>
          <w:rFonts w:ascii="Times New Roman" w:hAnsi="Times New Roman"/>
          <w:sz w:val="24"/>
          <w:szCs w:val="24"/>
        </w:rPr>
        <w:t>….października 2019 r.</w:t>
      </w:r>
    </w:p>
    <w:p w:rsidR="00F56681" w:rsidRPr="004B5A8D" w:rsidRDefault="00F56681" w:rsidP="00F56681">
      <w:pPr>
        <w:pStyle w:val="Bezodstpw"/>
        <w:rPr>
          <w:rFonts w:ascii="Times New Roman" w:hAnsi="Times New Roman"/>
          <w:sz w:val="24"/>
          <w:szCs w:val="24"/>
        </w:rPr>
      </w:pPr>
    </w:p>
    <w:p w:rsidR="00F56681" w:rsidRPr="004B5A8D" w:rsidRDefault="00F56681" w:rsidP="00F56681">
      <w:pPr>
        <w:pStyle w:val="Bezodstpw"/>
        <w:rPr>
          <w:rFonts w:ascii="Times New Roman" w:hAnsi="Times New Roman"/>
          <w:sz w:val="24"/>
          <w:szCs w:val="24"/>
        </w:rPr>
      </w:pPr>
    </w:p>
    <w:p w:rsidR="00F56681" w:rsidRPr="00844780" w:rsidRDefault="00F56681" w:rsidP="00F56681">
      <w:pPr>
        <w:pStyle w:val="Bezodstpw"/>
        <w:ind w:left="5760"/>
        <w:rPr>
          <w:rFonts w:ascii="Times New Roman" w:hAnsi="Times New Roman"/>
          <w:b/>
          <w:sz w:val="28"/>
          <w:szCs w:val="28"/>
        </w:rPr>
      </w:pPr>
      <w:r w:rsidRPr="00844780">
        <w:rPr>
          <w:rFonts w:ascii="Times New Roman" w:hAnsi="Times New Roman"/>
          <w:b/>
          <w:sz w:val="28"/>
          <w:szCs w:val="28"/>
        </w:rPr>
        <w:t xml:space="preserve">Wojewódzki Sąd Administracyjny </w:t>
      </w:r>
    </w:p>
    <w:p w:rsidR="00F56681" w:rsidRPr="00844780" w:rsidRDefault="00F56681" w:rsidP="00F56681">
      <w:pPr>
        <w:pStyle w:val="Bezodstpw"/>
        <w:ind w:left="5760"/>
        <w:rPr>
          <w:rFonts w:ascii="Times New Roman" w:hAnsi="Times New Roman"/>
          <w:b/>
          <w:sz w:val="28"/>
          <w:szCs w:val="28"/>
        </w:rPr>
      </w:pPr>
      <w:r w:rsidRPr="00844780">
        <w:rPr>
          <w:rFonts w:ascii="Times New Roman" w:hAnsi="Times New Roman"/>
          <w:b/>
          <w:sz w:val="28"/>
          <w:szCs w:val="28"/>
        </w:rPr>
        <w:t xml:space="preserve">we Wrocławiu </w:t>
      </w:r>
    </w:p>
    <w:p w:rsidR="00F56681" w:rsidRPr="00844780" w:rsidRDefault="00F56681" w:rsidP="00F56681">
      <w:pPr>
        <w:pStyle w:val="Bezodstpw"/>
        <w:ind w:left="5760"/>
        <w:rPr>
          <w:rFonts w:ascii="Times New Roman" w:hAnsi="Times New Roman"/>
          <w:b/>
          <w:sz w:val="28"/>
          <w:szCs w:val="28"/>
        </w:rPr>
      </w:pPr>
      <w:r w:rsidRPr="00844780">
        <w:rPr>
          <w:rFonts w:ascii="Times New Roman" w:hAnsi="Times New Roman"/>
          <w:b/>
          <w:sz w:val="28"/>
          <w:szCs w:val="28"/>
        </w:rPr>
        <w:t>ul. Św. Mikołaja 78/79</w:t>
      </w:r>
    </w:p>
    <w:p w:rsidR="00F56681" w:rsidRPr="00844780" w:rsidRDefault="00F56681" w:rsidP="00F56681">
      <w:pPr>
        <w:pStyle w:val="Bezodstpw"/>
        <w:ind w:left="5760"/>
        <w:rPr>
          <w:rFonts w:ascii="Times New Roman" w:hAnsi="Times New Roman"/>
          <w:b/>
          <w:sz w:val="28"/>
          <w:szCs w:val="28"/>
        </w:rPr>
      </w:pPr>
      <w:r w:rsidRPr="00844780">
        <w:rPr>
          <w:rFonts w:ascii="Times New Roman" w:hAnsi="Times New Roman"/>
          <w:b/>
          <w:sz w:val="28"/>
          <w:szCs w:val="28"/>
        </w:rPr>
        <w:t xml:space="preserve">50-126 Wrocław </w:t>
      </w:r>
    </w:p>
    <w:p w:rsidR="00F56681" w:rsidRPr="00844780" w:rsidRDefault="00F56681" w:rsidP="00F56681">
      <w:pPr>
        <w:pStyle w:val="Bezodstpw"/>
        <w:rPr>
          <w:rFonts w:ascii="Times New Roman" w:hAnsi="Times New Roman"/>
          <w:b/>
          <w:sz w:val="28"/>
          <w:szCs w:val="28"/>
        </w:rPr>
      </w:pPr>
    </w:p>
    <w:p w:rsidR="00F56681" w:rsidRDefault="00F56681" w:rsidP="00F56681">
      <w:pPr>
        <w:pStyle w:val="Bezodstpw"/>
        <w:rPr>
          <w:rFonts w:ascii="Times New Roman" w:hAnsi="Times New Roman"/>
          <w:bCs/>
          <w:sz w:val="24"/>
          <w:szCs w:val="24"/>
        </w:rPr>
      </w:pPr>
      <w:r>
        <w:rPr>
          <w:rFonts w:ascii="Times New Roman" w:hAnsi="Times New Roman"/>
          <w:bCs/>
          <w:sz w:val="24"/>
          <w:szCs w:val="24"/>
        </w:rPr>
        <w:t>Sygn. akt:</w:t>
      </w:r>
    </w:p>
    <w:p w:rsidR="00F56681" w:rsidRPr="00844780" w:rsidRDefault="00F56681" w:rsidP="00F56681">
      <w:pPr>
        <w:pStyle w:val="Bezodstpw"/>
        <w:rPr>
          <w:rFonts w:ascii="Times New Roman" w:hAnsi="Times New Roman"/>
          <w:b/>
          <w:sz w:val="24"/>
          <w:szCs w:val="24"/>
        </w:rPr>
      </w:pPr>
      <w:r>
        <w:rPr>
          <w:rFonts w:ascii="Times New Roman" w:hAnsi="Times New Roman"/>
          <w:b/>
          <w:sz w:val="24"/>
          <w:szCs w:val="24"/>
        </w:rPr>
        <w:t>III DK/</w:t>
      </w:r>
      <w:proofErr w:type="spellStart"/>
      <w:r>
        <w:rPr>
          <w:rFonts w:ascii="Times New Roman" w:hAnsi="Times New Roman"/>
          <w:b/>
          <w:sz w:val="24"/>
          <w:szCs w:val="24"/>
        </w:rPr>
        <w:t>Wr</w:t>
      </w:r>
      <w:proofErr w:type="spellEnd"/>
      <w:r>
        <w:rPr>
          <w:rFonts w:ascii="Times New Roman" w:hAnsi="Times New Roman"/>
          <w:b/>
          <w:sz w:val="24"/>
          <w:szCs w:val="24"/>
        </w:rPr>
        <w:t xml:space="preserve"> 38/19 </w:t>
      </w:r>
    </w:p>
    <w:p w:rsidR="00F56681" w:rsidRPr="000669DD" w:rsidRDefault="00F56681" w:rsidP="00F56681">
      <w:pPr>
        <w:pStyle w:val="Bezodstpw"/>
        <w:rPr>
          <w:rFonts w:ascii="Times New Roman" w:hAnsi="Times New Roman"/>
          <w:b/>
          <w:sz w:val="24"/>
          <w:szCs w:val="24"/>
        </w:rPr>
      </w:pPr>
    </w:p>
    <w:p w:rsidR="00F56681" w:rsidRPr="004B5A8D" w:rsidRDefault="00F56681" w:rsidP="00F56681">
      <w:pPr>
        <w:pStyle w:val="Bezodstpw"/>
        <w:rPr>
          <w:rFonts w:ascii="Times New Roman" w:hAnsi="Times New Roman"/>
          <w:b/>
          <w:sz w:val="24"/>
          <w:szCs w:val="24"/>
        </w:rPr>
      </w:pPr>
    </w:p>
    <w:p w:rsidR="00F56681" w:rsidRDefault="00F56681" w:rsidP="00F56681">
      <w:pPr>
        <w:pStyle w:val="Bezodstpw"/>
        <w:rPr>
          <w:rFonts w:ascii="Times New Roman" w:hAnsi="Times New Roman"/>
          <w:bCs/>
          <w:sz w:val="24"/>
          <w:szCs w:val="24"/>
        </w:rPr>
      </w:pPr>
      <w:r w:rsidRPr="004B5A8D">
        <w:rPr>
          <w:rFonts w:ascii="Times New Roman" w:hAnsi="Times New Roman"/>
          <w:b/>
          <w:sz w:val="24"/>
          <w:szCs w:val="24"/>
        </w:rPr>
        <w:tab/>
      </w:r>
      <w:r w:rsidRPr="004B5A8D">
        <w:rPr>
          <w:rFonts w:ascii="Times New Roman" w:hAnsi="Times New Roman"/>
          <w:b/>
          <w:sz w:val="24"/>
          <w:szCs w:val="24"/>
        </w:rPr>
        <w:tab/>
      </w:r>
      <w:r w:rsidRPr="004B5A8D">
        <w:rPr>
          <w:rFonts w:ascii="Times New Roman" w:hAnsi="Times New Roman"/>
          <w:b/>
          <w:sz w:val="24"/>
          <w:szCs w:val="24"/>
        </w:rPr>
        <w:tab/>
        <w:t>Skarżący:</w:t>
      </w:r>
      <w:r>
        <w:rPr>
          <w:rFonts w:ascii="Times New Roman" w:hAnsi="Times New Roman"/>
          <w:b/>
          <w:sz w:val="24"/>
          <w:szCs w:val="24"/>
        </w:rPr>
        <w:tab/>
      </w:r>
      <w:r>
        <w:rPr>
          <w:rFonts w:ascii="Times New Roman" w:hAnsi="Times New Roman"/>
          <w:b/>
          <w:sz w:val="24"/>
          <w:szCs w:val="24"/>
        </w:rPr>
        <w:tab/>
      </w:r>
      <w:r>
        <w:rPr>
          <w:rFonts w:ascii="Times New Roman" w:hAnsi="Times New Roman"/>
          <w:bCs/>
          <w:sz w:val="24"/>
          <w:szCs w:val="24"/>
        </w:rPr>
        <w:t>Stanisław G.</w:t>
      </w:r>
    </w:p>
    <w:p w:rsidR="00F56681" w:rsidRPr="00844780" w:rsidRDefault="00F56681" w:rsidP="00F56681">
      <w:pPr>
        <w:pStyle w:val="Bezodstpw"/>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(adres w aktach sprawy)</w:t>
      </w:r>
    </w:p>
    <w:p w:rsidR="00F56681" w:rsidRPr="004B5A8D" w:rsidRDefault="00F56681" w:rsidP="00F56681">
      <w:pPr>
        <w:pStyle w:val="Bezodstpw"/>
        <w:rPr>
          <w:rFonts w:ascii="Times New Roman" w:hAnsi="Times New Roman"/>
          <w:sz w:val="24"/>
          <w:szCs w:val="24"/>
        </w:rPr>
      </w:pPr>
    </w:p>
    <w:p w:rsidR="00F56681" w:rsidRPr="004B5A8D" w:rsidRDefault="00F56681" w:rsidP="00F56681">
      <w:pPr>
        <w:pStyle w:val="Bezodstpw"/>
        <w:rPr>
          <w:rFonts w:ascii="Times New Roman" w:hAnsi="Times New Roman"/>
          <w:sz w:val="24"/>
          <w:szCs w:val="24"/>
        </w:rPr>
      </w:pPr>
    </w:p>
    <w:p w:rsidR="00F56681" w:rsidRPr="004B5A8D" w:rsidRDefault="00F56681" w:rsidP="00F56681">
      <w:pPr>
        <w:pStyle w:val="Bezodstpw"/>
        <w:rPr>
          <w:rFonts w:ascii="Times New Roman" w:hAnsi="Times New Roman"/>
          <w:sz w:val="24"/>
          <w:szCs w:val="24"/>
        </w:rPr>
      </w:pPr>
    </w:p>
    <w:p w:rsidR="00F56681" w:rsidRDefault="00F56681" w:rsidP="00F56681">
      <w:pPr>
        <w:pStyle w:val="Bezodstpw"/>
        <w:rPr>
          <w:rFonts w:ascii="Times New Roman" w:hAnsi="Times New Roman"/>
          <w:bCs/>
          <w:sz w:val="24"/>
          <w:szCs w:val="24"/>
        </w:rPr>
      </w:pP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b/>
          <w:sz w:val="24"/>
          <w:szCs w:val="24"/>
        </w:rPr>
        <w:t>Strona przeciwna:</w:t>
      </w:r>
      <w:r w:rsidRPr="004B5A8D">
        <w:rPr>
          <w:rFonts w:ascii="Times New Roman" w:hAnsi="Times New Roman"/>
          <w:b/>
          <w:sz w:val="24"/>
          <w:szCs w:val="24"/>
        </w:rPr>
        <w:tab/>
      </w:r>
      <w:r>
        <w:rPr>
          <w:rFonts w:ascii="Times New Roman" w:hAnsi="Times New Roman"/>
          <w:bCs/>
          <w:sz w:val="24"/>
          <w:szCs w:val="24"/>
        </w:rPr>
        <w:t xml:space="preserve">Gmina Kamieniec Ząbkowicki </w:t>
      </w:r>
    </w:p>
    <w:p w:rsidR="00F56681" w:rsidRPr="004B5A8D" w:rsidRDefault="00F56681" w:rsidP="00F56681">
      <w:pPr>
        <w:pStyle w:val="Bezodstpw"/>
        <w:ind w:left="3600" w:firstLine="720"/>
        <w:rPr>
          <w:rFonts w:ascii="Times New Roman" w:hAnsi="Times New Roman"/>
          <w:b/>
          <w:sz w:val="24"/>
          <w:szCs w:val="24"/>
        </w:rPr>
      </w:pPr>
      <w:r>
        <w:rPr>
          <w:rFonts w:ascii="Times New Roman" w:hAnsi="Times New Roman"/>
          <w:bCs/>
          <w:sz w:val="24"/>
          <w:szCs w:val="24"/>
        </w:rPr>
        <w:t xml:space="preserve">- </w:t>
      </w:r>
      <w:r>
        <w:rPr>
          <w:rFonts w:ascii="Times New Roman" w:hAnsi="Times New Roman"/>
          <w:sz w:val="24"/>
          <w:szCs w:val="24"/>
        </w:rPr>
        <w:t>Rada</w:t>
      </w:r>
      <w:r w:rsidRPr="004B5A8D">
        <w:rPr>
          <w:rFonts w:ascii="Times New Roman" w:hAnsi="Times New Roman"/>
          <w:sz w:val="24"/>
          <w:szCs w:val="24"/>
        </w:rPr>
        <w:t xml:space="preserve"> Gminy Kamieniec Ząbkowicki </w:t>
      </w:r>
    </w:p>
    <w:p w:rsidR="00F56681" w:rsidRPr="004B5A8D" w:rsidRDefault="00F56681" w:rsidP="00F56681">
      <w:pPr>
        <w:pStyle w:val="Bezodstpw"/>
        <w:rPr>
          <w:rFonts w:ascii="Times New Roman" w:hAnsi="Times New Roman"/>
          <w:sz w:val="24"/>
          <w:szCs w:val="24"/>
        </w:rPr>
      </w:pP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b/>
          <w:sz w:val="24"/>
          <w:szCs w:val="24"/>
        </w:rPr>
        <w:t>(Organ)</w:t>
      </w:r>
      <w:r w:rsidRPr="004B5A8D">
        <w:rPr>
          <w:rFonts w:ascii="Times New Roman" w:hAnsi="Times New Roman"/>
          <w:b/>
          <w:sz w:val="24"/>
          <w:szCs w:val="24"/>
        </w:rPr>
        <w:tab/>
      </w:r>
      <w:r w:rsidRPr="004B5A8D">
        <w:rPr>
          <w:rFonts w:ascii="Times New Roman" w:hAnsi="Times New Roman"/>
          <w:sz w:val="24"/>
          <w:szCs w:val="24"/>
        </w:rPr>
        <w:tab/>
      </w:r>
      <w:proofErr w:type="spellStart"/>
      <w:r w:rsidRPr="004B5A8D">
        <w:rPr>
          <w:rFonts w:ascii="Times New Roman" w:hAnsi="Times New Roman"/>
          <w:sz w:val="24"/>
          <w:szCs w:val="24"/>
        </w:rPr>
        <w:t>zast</w:t>
      </w:r>
      <w:proofErr w:type="spellEnd"/>
      <w:r w:rsidRPr="004B5A8D">
        <w:rPr>
          <w:rFonts w:ascii="Times New Roman" w:hAnsi="Times New Roman"/>
          <w:sz w:val="24"/>
          <w:szCs w:val="24"/>
        </w:rPr>
        <w:t xml:space="preserve">. przez: </w:t>
      </w:r>
      <w:proofErr w:type="spellStart"/>
      <w:r w:rsidRPr="004B5A8D">
        <w:rPr>
          <w:rFonts w:ascii="Times New Roman" w:hAnsi="Times New Roman"/>
          <w:sz w:val="24"/>
          <w:szCs w:val="24"/>
        </w:rPr>
        <w:t>r.pr</w:t>
      </w:r>
      <w:proofErr w:type="spellEnd"/>
      <w:r w:rsidRPr="004B5A8D">
        <w:rPr>
          <w:rFonts w:ascii="Times New Roman" w:hAnsi="Times New Roman"/>
          <w:sz w:val="24"/>
          <w:szCs w:val="24"/>
        </w:rPr>
        <w:t>. Marka Ociepę</w:t>
      </w:r>
    </w:p>
    <w:p w:rsidR="00F56681" w:rsidRPr="004B5A8D" w:rsidRDefault="00F56681" w:rsidP="00F56681">
      <w:pPr>
        <w:pStyle w:val="Bezodstpw"/>
        <w:rPr>
          <w:rFonts w:ascii="Times New Roman" w:hAnsi="Times New Roman"/>
          <w:sz w:val="24"/>
          <w:szCs w:val="24"/>
        </w:rPr>
      </w:pP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t xml:space="preserve">z Kancelarii Radcy Prawnego </w:t>
      </w:r>
    </w:p>
    <w:p w:rsidR="00F56681" w:rsidRPr="004B5A8D" w:rsidRDefault="00F56681" w:rsidP="00F56681">
      <w:pPr>
        <w:pStyle w:val="Bezodstpw"/>
        <w:rPr>
          <w:rFonts w:ascii="Times New Roman" w:hAnsi="Times New Roman"/>
          <w:sz w:val="24"/>
          <w:szCs w:val="24"/>
        </w:rPr>
      </w:pP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t>ul. Sienkiewicza 6B/11</w:t>
      </w:r>
    </w:p>
    <w:p w:rsidR="00F56681" w:rsidRPr="004B5A8D" w:rsidRDefault="00F56681" w:rsidP="00F56681">
      <w:pPr>
        <w:pStyle w:val="Bezodstpw"/>
        <w:rPr>
          <w:rFonts w:ascii="Times New Roman" w:hAnsi="Times New Roman"/>
          <w:sz w:val="24"/>
          <w:szCs w:val="24"/>
        </w:rPr>
      </w:pP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t xml:space="preserve">57-500 Bystrzyca Kłodzka </w:t>
      </w:r>
    </w:p>
    <w:p w:rsidR="00F56681" w:rsidRPr="004B5A8D" w:rsidRDefault="00F56681" w:rsidP="00F56681">
      <w:pPr>
        <w:pStyle w:val="Bezodstpw"/>
        <w:rPr>
          <w:rFonts w:ascii="Times New Roman" w:hAnsi="Times New Roman"/>
          <w:sz w:val="24"/>
          <w:szCs w:val="24"/>
        </w:rPr>
      </w:pP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r w:rsidRPr="004B5A8D">
        <w:rPr>
          <w:rFonts w:ascii="Times New Roman" w:hAnsi="Times New Roman"/>
          <w:sz w:val="24"/>
          <w:szCs w:val="24"/>
        </w:rPr>
        <w:tab/>
      </w:r>
    </w:p>
    <w:p w:rsidR="00F56681" w:rsidRPr="004B5A8D" w:rsidRDefault="00F56681" w:rsidP="00F56681">
      <w:pPr>
        <w:pStyle w:val="Bezodstpw"/>
        <w:rPr>
          <w:rFonts w:ascii="Times New Roman" w:hAnsi="Times New Roman"/>
          <w:sz w:val="24"/>
          <w:szCs w:val="24"/>
        </w:rPr>
      </w:pPr>
    </w:p>
    <w:p w:rsidR="00F56681" w:rsidRPr="00402ED4" w:rsidRDefault="00F56681" w:rsidP="00F56681">
      <w:pPr>
        <w:pStyle w:val="Bezodstpw"/>
        <w:rPr>
          <w:rFonts w:ascii="Times New Roman" w:hAnsi="Times New Roman"/>
          <w:b/>
          <w:sz w:val="28"/>
          <w:szCs w:val="28"/>
        </w:rPr>
      </w:pPr>
    </w:p>
    <w:p w:rsidR="00F56681" w:rsidRPr="00402ED4" w:rsidRDefault="00F56681" w:rsidP="00F56681">
      <w:pPr>
        <w:pStyle w:val="Bezodstpw"/>
        <w:jc w:val="center"/>
        <w:rPr>
          <w:rFonts w:ascii="Times New Roman" w:hAnsi="Times New Roman"/>
          <w:b/>
          <w:sz w:val="28"/>
          <w:szCs w:val="28"/>
        </w:rPr>
      </w:pPr>
      <w:r w:rsidRPr="00402ED4">
        <w:rPr>
          <w:rFonts w:ascii="Times New Roman" w:hAnsi="Times New Roman"/>
          <w:b/>
          <w:sz w:val="28"/>
          <w:szCs w:val="28"/>
        </w:rPr>
        <w:t>Odpowiedź na skargę</w:t>
      </w:r>
    </w:p>
    <w:p w:rsidR="00F56681" w:rsidRPr="00402ED4" w:rsidRDefault="00F56681" w:rsidP="00F56681">
      <w:pPr>
        <w:pStyle w:val="Bezodstpw"/>
        <w:rPr>
          <w:rFonts w:ascii="Times New Roman" w:hAnsi="Times New Roman"/>
          <w:b/>
          <w:sz w:val="28"/>
          <w:szCs w:val="28"/>
        </w:rPr>
      </w:pPr>
    </w:p>
    <w:p w:rsidR="00F56681" w:rsidRPr="004B5A8D" w:rsidRDefault="00F56681" w:rsidP="00F56681">
      <w:pPr>
        <w:pStyle w:val="Bezodstpw"/>
        <w:spacing w:line="360" w:lineRule="auto"/>
        <w:rPr>
          <w:rFonts w:ascii="Times New Roman" w:hAnsi="Times New Roman"/>
          <w:sz w:val="24"/>
          <w:szCs w:val="24"/>
        </w:rPr>
      </w:pPr>
      <w:r w:rsidRPr="004B5A8D">
        <w:rPr>
          <w:rFonts w:ascii="Times New Roman" w:hAnsi="Times New Roman"/>
          <w:sz w:val="24"/>
          <w:szCs w:val="24"/>
        </w:rPr>
        <w:tab/>
        <w:t>Działając jako Organ, wnoszę o:</w:t>
      </w:r>
    </w:p>
    <w:p w:rsidR="00F56681" w:rsidRPr="004B5A8D" w:rsidRDefault="00F56681" w:rsidP="00F56681">
      <w:pPr>
        <w:pStyle w:val="Bezodstpw"/>
        <w:spacing w:line="360" w:lineRule="auto"/>
        <w:rPr>
          <w:rFonts w:ascii="Times New Roman" w:hAnsi="Times New Roman"/>
          <w:sz w:val="24"/>
          <w:szCs w:val="24"/>
        </w:rPr>
      </w:pPr>
    </w:p>
    <w:p w:rsidR="00F56681" w:rsidRPr="004B5A8D" w:rsidRDefault="00F56681" w:rsidP="00F56681">
      <w:pPr>
        <w:pStyle w:val="Bezodstpw"/>
        <w:spacing w:line="360" w:lineRule="auto"/>
        <w:rPr>
          <w:rFonts w:ascii="Times New Roman" w:hAnsi="Times New Roman"/>
          <w:sz w:val="24"/>
          <w:szCs w:val="24"/>
        </w:rPr>
      </w:pPr>
      <w:r w:rsidRPr="004B5A8D">
        <w:rPr>
          <w:rFonts w:ascii="Times New Roman" w:hAnsi="Times New Roman"/>
          <w:sz w:val="24"/>
          <w:szCs w:val="24"/>
        </w:rPr>
        <w:t>1) oddalenie skargi w całości,</w:t>
      </w:r>
    </w:p>
    <w:p w:rsidR="00F56681" w:rsidRDefault="00F56681" w:rsidP="00F56681">
      <w:pPr>
        <w:pStyle w:val="Bezodstpw"/>
        <w:spacing w:line="360" w:lineRule="auto"/>
        <w:rPr>
          <w:rFonts w:ascii="Times New Roman" w:hAnsi="Times New Roman"/>
          <w:sz w:val="24"/>
          <w:szCs w:val="24"/>
        </w:rPr>
      </w:pPr>
      <w:r w:rsidRPr="004B5A8D">
        <w:rPr>
          <w:rFonts w:ascii="Times New Roman" w:hAnsi="Times New Roman"/>
          <w:sz w:val="24"/>
          <w:szCs w:val="24"/>
        </w:rPr>
        <w:t>2) zasądzenie od Skarżącego na rzecz Organu kosztów postępowania sądowego  według norm przepisanych, w tym kosztów zastępstwa procesowego</w:t>
      </w:r>
      <w:r>
        <w:rPr>
          <w:rFonts w:ascii="Times New Roman" w:hAnsi="Times New Roman"/>
          <w:sz w:val="24"/>
          <w:szCs w:val="24"/>
        </w:rPr>
        <w:t>.</w:t>
      </w:r>
    </w:p>
    <w:p w:rsidR="00F56681" w:rsidRDefault="00F56681" w:rsidP="00F56681">
      <w:pPr>
        <w:pStyle w:val="Bezodstpw"/>
        <w:spacing w:line="360" w:lineRule="auto"/>
        <w:rPr>
          <w:rFonts w:ascii="Times New Roman" w:hAnsi="Times New Roman"/>
          <w:sz w:val="24"/>
          <w:szCs w:val="24"/>
        </w:rPr>
      </w:pPr>
    </w:p>
    <w:p w:rsidR="00F56681" w:rsidRPr="004B5A8D" w:rsidRDefault="00F56681" w:rsidP="00F56681">
      <w:pPr>
        <w:pStyle w:val="Bezodstpw"/>
        <w:spacing w:line="360" w:lineRule="auto"/>
        <w:rPr>
          <w:rFonts w:ascii="Times New Roman" w:hAnsi="Times New Roman"/>
          <w:sz w:val="24"/>
          <w:szCs w:val="24"/>
        </w:rPr>
      </w:pPr>
      <w:r>
        <w:rPr>
          <w:rFonts w:ascii="Times New Roman" w:hAnsi="Times New Roman"/>
          <w:sz w:val="24"/>
          <w:szCs w:val="24"/>
        </w:rPr>
        <w:t>Ponadto wnoszę o:</w:t>
      </w:r>
    </w:p>
    <w:p w:rsidR="00F56681" w:rsidRDefault="00F56681" w:rsidP="00F56681">
      <w:pPr>
        <w:pStyle w:val="Bezodstpw"/>
        <w:spacing w:line="360" w:lineRule="auto"/>
        <w:rPr>
          <w:rFonts w:ascii="Times New Roman" w:hAnsi="Times New Roman"/>
          <w:sz w:val="24"/>
          <w:szCs w:val="24"/>
        </w:rPr>
      </w:pPr>
      <w:r>
        <w:rPr>
          <w:rFonts w:ascii="Times New Roman" w:hAnsi="Times New Roman"/>
          <w:sz w:val="24"/>
          <w:szCs w:val="24"/>
        </w:rPr>
        <w:t>1</w:t>
      </w:r>
      <w:r w:rsidRPr="004B5A8D">
        <w:rPr>
          <w:rFonts w:ascii="Times New Roman" w:hAnsi="Times New Roman"/>
          <w:sz w:val="24"/>
          <w:szCs w:val="24"/>
        </w:rPr>
        <w:t>) rozpoznanie skargi na rozprawie</w:t>
      </w:r>
      <w:r>
        <w:rPr>
          <w:rFonts w:ascii="Times New Roman" w:hAnsi="Times New Roman"/>
          <w:sz w:val="24"/>
          <w:szCs w:val="24"/>
        </w:rPr>
        <w:t>;</w:t>
      </w:r>
    </w:p>
    <w:p w:rsidR="00F56681" w:rsidRPr="001A3692" w:rsidRDefault="00F56681" w:rsidP="00F56681">
      <w:pPr>
        <w:pStyle w:val="Bezodstpw"/>
        <w:spacing w:line="360" w:lineRule="auto"/>
        <w:rPr>
          <w:rFonts w:ascii="Times New Roman" w:hAnsi="Times New Roman"/>
          <w:sz w:val="24"/>
          <w:szCs w:val="24"/>
        </w:rPr>
      </w:pPr>
      <w:r>
        <w:rPr>
          <w:rFonts w:ascii="Times New Roman" w:hAnsi="Times New Roman"/>
          <w:sz w:val="24"/>
          <w:szCs w:val="24"/>
        </w:rPr>
        <w:t>2) dopuszczenie jako dowód w sprawie protokołów z posiedzenia Komisji Skarg, Wniosków i Petycji oraz z sesji Rady Gminy Kamieniec Ząbkowicki dotyczących zaskarżonej uchwały.</w:t>
      </w:r>
    </w:p>
    <w:p w:rsidR="00F56681" w:rsidRDefault="00F56681" w:rsidP="00F56681">
      <w:pPr>
        <w:jc w:val="center"/>
        <w:rPr>
          <w:b/>
          <w:bCs/>
          <w:sz w:val="28"/>
          <w:szCs w:val="28"/>
        </w:rPr>
      </w:pPr>
    </w:p>
    <w:p w:rsidR="00F56681" w:rsidRDefault="00F56681" w:rsidP="00F56681">
      <w:pPr>
        <w:rPr>
          <w:b/>
          <w:bCs/>
          <w:sz w:val="28"/>
          <w:szCs w:val="28"/>
        </w:rPr>
      </w:pPr>
    </w:p>
    <w:p w:rsidR="00F56681" w:rsidRDefault="00F56681" w:rsidP="00F56681">
      <w:pPr>
        <w:rPr>
          <w:b/>
          <w:bCs/>
          <w:sz w:val="28"/>
          <w:szCs w:val="28"/>
        </w:rPr>
      </w:pPr>
    </w:p>
    <w:p w:rsidR="00F56681" w:rsidRDefault="00F56681" w:rsidP="00F56681">
      <w:pPr>
        <w:rPr>
          <w:b/>
          <w:bCs/>
          <w:sz w:val="28"/>
          <w:szCs w:val="28"/>
        </w:rPr>
      </w:pPr>
    </w:p>
    <w:p w:rsidR="00F56681" w:rsidRDefault="00F56681" w:rsidP="00F56681">
      <w:pPr>
        <w:rPr>
          <w:b/>
          <w:bCs/>
          <w:sz w:val="28"/>
          <w:szCs w:val="28"/>
        </w:rPr>
      </w:pPr>
    </w:p>
    <w:p w:rsidR="00F56681" w:rsidRDefault="00F56681" w:rsidP="00F56681">
      <w:pPr>
        <w:rPr>
          <w:b/>
          <w:bCs/>
          <w:sz w:val="28"/>
          <w:szCs w:val="28"/>
        </w:rPr>
      </w:pPr>
    </w:p>
    <w:p w:rsidR="00F56681" w:rsidRDefault="00F56681" w:rsidP="00F56681">
      <w:pPr>
        <w:jc w:val="center"/>
        <w:rPr>
          <w:b/>
          <w:bCs/>
          <w:sz w:val="28"/>
          <w:szCs w:val="28"/>
        </w:rPr>
      </w:pPr>
      <w:r>
        <w:rPr>
          <w:b/>
          <w:bCs/>
          <w:sz w:val="28"/>
          <w:szCs w:val="28"/>
        </w:rPr>
        <w:t xml:space="preserve">Uzasadnienie </w:t>
      </w:r>
    </w:p>
    <w:p w:rsidR="00F56681" w:rsidRDefault="00F56681" w:rsidP="00F56681">
      <w:pPr>
        <w:rPr>
          <w:b/>
          <w:bCs/>
          <w:sz w:val="28"/>
          <w:szCs w:val="28"/>
        </w:rPr>
      </w:pPr>
    </w:p>
    <w:p w:rsidR="00F56681" w:rsidRDefault="00F56681" w:rsidP="00F56681">
      <w:pPr>
        <w:spacing w:line="360" w:lineRule="auto"/>
        <w:ind w:firstLine="720"/>
        <w:jc w:val="both"/>
      </w:pPr>
      <w:r>
        <w:t xml:space="preserve">Skarga pozostaje bezzasadna. W złożonej skardze na uchwałę Nr IX/73/2019 Rady Gminy Kamieniec Ząbkowicki  z dnia   28 czerwca 2019 r. w sprawie rozpatrzenia skargi na działalność Wójta Gminy Kamieniec Ząbkowicki Skarżący zarzucił zarówno naruszenie prawa materialnego, jak również naruszenie przepisów postępowania. </w:t>
      </w:r>
    </w:p>
    <w:p w:rsidR="00F56681" w:rsidRDefault="00F56681" w:rsidP="00F56681">
      <w:pPr>
        <w:spacing w:line="360" w:lineRule="auto"/>
        <w:ind w:firstLine="720"/>
        <w:jc w:val="both"/>
      </w:pPr>
      <w:r>
        <w:t xml:space="preserve">W pierwszej kolejności Skarżący wskazał, że przy podejmowaniu kwestionowanej uchwały Rada Gminy Kamieniec Ząbkowicki naruszyła postanowienia Statutu Gminy Kamieniec Ząbkowicki, a konkretnie przepisu § 90 ust. 3 tego Statutu wskazując, że brzmienie tego przepisu wprowadza nakaz przeprowadzenia takich obligatoryjnych czynności jak: wysłuchanie skarżącego, wystąpienie do wójta o złożenie wyjaśnień w zakresie zasadności zarzutów, przeprowadzenie konfrontacji. Zdaniem Skarżącego dodatkowo należało sporządzić protokoły z posiedzenia Komisji Skarg, Wniosków i Petycji, co nie miało w ocenie Skarżącego miejsca. Ponadto Skarżący wysuwa tezę, że przedłużenie terminu rozpatrzenia jego skargi było wynikiem braku czasu do „napisania czegokolwiek w terminie ustawowym”. Ponadto Skarżący zarzucił, że samo podjęcie uchwały niebyło poprzedzone debatą, wprowadzeniem zebranych osób – radnych w tematykę uchwały oraz przedstawienia opinii komisji Rady Gminy Kamieniec Ząbkowicki. </w:t>
      </w:r>
    </w:p>
    <w:p w:rsidR="00F56681" w:rsidRDefault="00F56681" w:rsidP="00F56681">
      <w:pPr>
        <w:spacing w:line="360" w:lineRule="auto"/>
        <w:ind w:firstLine="720"/>
        <w:jc w:val="both"/>
      </w:pPr>
      <w:r>
        <w:t xml:space="preserve">Zdaniem Skarżącego naruszono zasadę praworządności wskutek samego podjęcia skarżonej uchwały. Samo zaś naruszenie praworządności miało polegać – w ocenie Skarżącego- z ignorancji postanowienia Sądu Rejonowego z dnia 11 stycznia 2019 r. sygn. akt: IV P 107/18 co do faktycznych przyczyn rozwiązania ze Skarżącym stosunku pracy. </w:t>
      </w:r>
    </w:p>
    <w:p w:rsidR="00F56681" w:rsidRDefault="00F56681" w:rsidP="00F56681">
      <w:pPr>
        <w:tabs>
          <w:tab w:val="center" w:pos="5063"/>
        </w:tabs>
        <w:spacing w:line="360" w:lineRule="auto"/>
        <w:ind w:firstLine="720"/>
        <w:jc w:val="both"/>
      </w:pPr>
      <w:r>
        <w:t xml:space="preserve">Odnosząc się do tak sformułowanych zarzutów skargi wskazać należy, że Skarżący nie zrozumiał intencji jaka była podstawą odmowy udzielenia wnioskodawcy informacji na temat przyczyn rozwiązania stosunku pracy. Z uzasadnienia zaskarżonej uchwały wynika, że Wójt Gminy Kamieniec Ząbkowicki podjął czynności celem uniemożliwiania zapoznania się przez osoby trzecie, w tym radnego Gminy Kamieniec Ząbkowicki, z pisemnymi motywami rozwiązania stosunku pracy z pracownikiem Urzędu Gminy Kamieniec Ząbkowicki. Decyzja taka była podyktowana wolą poszanowania prawa do prywatności byłego pracownika, albowiem takie prawo mieści się w otwartym katalogu dóbr osobistych każdego człowieka. Wójt Gminy Kamieniec Ząbkowicki nie ma obowiązku konsultowania z kimkolwiek kwestii związanych z doborem określonych pracowników Urzędu Gminy Kamieniec Ząbkowicki, a także informowania o przyczynach rozwiązania umów o pracę. Jeżeli Skarżący uważa, że fakt zawarcia ugody sądowej w której odmiennie sformułowano przyczyny rozwiązania określonego stosunku pracy niż to wynikało z pisma – oświadczenia pracodawcy, świadczy o tym, że pierwotnie wskazane przyczyny były nieprawdziwe, to jest to jego subiektywna i </w:t>
      </w:r>
      <w:r>
        <w:lastRenderedPageBreak/>
        <w:t xml:space="preserve">własna ocena zachowania pracodawcy. Nie miał natomiast Wójt Gminy Kamieniec Ząbkowicki obowiązku tłumaczenia osobom trzecim motywów podjęcia takiego rozstrzygnięcia – zawarcia ugody sądowej – które ostatecznie wyczerpało wzajemne roszczenia stron tego stosunku pracy. Wszelkie przeciwne twierdzenia i sugestie Skarżącego mają charakter czysto spekulacyjny i w żaden sposób nie mogą potwierdzać zarzutu naruszenia przez organ wykonawczy Gminy Kamieniec Ząbkowicki zasady praworządności. To właśnie inny tok czynności, czyli ujawnienie osobom trzecim przyczyn rozwiązania stosunku pracy wskazywałby na fakt naruszenia dóbr osobistych tego pracownika – Skarżącego oraz innych przepisów (np. w zakresie ochrony danych osobowych). Jeżeli Skarżący widzi potrzebę zapoznania „społeczeństwa” z treścią ugody sądowej jaką zawarł z pracodawcą, to może to uczynić samodzielnie, a nie oczekiwać, że zrobi to sam pracodawca celem przerwania rzekomo istniejących domniemań i spekulacji na temat rzeczywistych przyczyn ustania określonego stosunku pracy w Urzędzie Gminy Kamieniec Ząbkowicki. Nie jest prawdą, że zamieszczona na stronie internetowej Urzędu Gminy Kamieniec Ząbkowicki informacja narusza dobra osobiste Skarżącego. Jest to nieuprawniona i nieobiektywna sugestia, która nie ma oparcia w przepisach prawa. </w:t>
      </w:r>
    </w:p>
    <w:p w:rsidR="00F56681" w:rsidRDefault="00F56681" w:rsidP="00F56681">
      <w:pPr>
        <w:tabs>
          <w:tab w:val="center" w:pos="5063"/>
        </w:tabs>
        <w:spacing w:line="360" w:lineRule="auto"/>
        <w:ind w:firstLine="720"/>
        <w:jc w:val="both"/>
      </w:pPr>
      <w:r>
        <w:t xml:space="preserve">Reasumując: </w:t>
      </w:r>
      <w:r>
        <w:rPr>
          <w:color w:val="000000"/>
        </w:rPr>
        <w:t xml:space="preserve">Wójt Gminy Kamieniec Ząbkowicki nie jest uprawniony nawet z uwagi na wniosek radnego do ujawniania konkretnych przyczyn rozwiązania z pracownikiem umowy o pracę, w tym informowania o tych przyczynach radnych oraz mieszkańców w drodze publikacji w Biuletynie Informacji Publicznej Urzędu Gminy Kamieniec Ząbkowicki. Samo zaś upublicznienie tych przyczyn skutkowałoby naruszeniem prawa do prywatności byłego pracownika Urzędu Gminy Kamieniec Ząbkowicki. Nie doszło także do naruszenia Statutu Gminy Kamieniec Ząbkowicki, a w szczególności </w:t>
      </w:r>
      <w:r>
        <w:t xml:space="preserve">§ 90 ust. 3 tego Statutu, albowiem to właściwa w zakresie zaskarżonej uchwały komisja Rady Gminy Kamieniec Ząbkowicki samodzielnie decyduje, czy w konkretnym przypadku istnieje potrzeba wysłuchania Skarżącego, przeprowadzenia konfrontacji bądź wykonania innych czynności formalnych celem ustalenia okoliczności stanu faktycznego będącego przedmiotem skargi. W tym wypadku wykonywanie czynności określonych w powołanym przez Skarżącego zapisie Statutu Gminy Kamieniec Ząbkowicki było zbędne, albowiem rekonstrukcja stanu faktycznego analizowanej skargi wymagała jedynie zapoznania się z dokumentami; nie były potrzebne dodatkowe informacje ze strony Wójta Gminy Kamieniec Ząbkowicki, a zatem członkowie Komisji nie zwracali się o ich udzielnie. Nie sposób się przy zgodzić z twierdzeniem, że uzasadnienie skarżonej uchwały nie odnosi się do meritum sprawy; przeciwnie jasno wskazano przyczyny dla których skarga na Wójta Gminy Kamieniec Ząbkowicki okazała się całkowicie bezzasadna. Szczegółowy to czynności proceduralnych dokumentują protokoły, które zostały złożone jako załączniki do odpowiedzi na skargę. </w:t>
      </w:r>
      <w:r>
        <w:lastRenderedPageBreak/>
        <w:t xml:space="preserve">Niezrozumiałym pozostaje przy tym samo złożenie skargi przez Skarżącego skoro uznaje on, tak jak Wójt Gminy Kamieniec Ząbkowicki, że sprawa rozwiązania jego stosunku pracy nie powinna być przedmiotem zainteresowania społecznego, a zwłaszcza takiego które może wywołać zbędne komentarze nieprzychylne obu stron lub jednej ze stron rozwiązanego stosunku pracy. </w:t>
      </w:r>
    </w:p>
    <w:p w:rsidR="00F56681" w:rsidRDefault="00F56681" w:rsidP="00F56681">
      <w:pPr>
        <w:tabs>
          <w:tab w:val="center" w:pos="5063"/>
        </w:tabs>
        <w:spacing w:line="360" w:lineRule="auto"/>
        <w:ind w:firstLine="720"/>
        <w:jc w:val="both"/>
      </w:pPr>
      <w:r>
        <w:t>Uwzględniając powyższe, wobec braku naruszenia interesu prawnego lub uprawnienia Skarżącego, wnoszę jak na wstępie.</w:t>
      </w: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Default="00F56681" w:rsidP="00F56681">
      <w:pPr>
        <w:tabs>
          <w:tab w:val="center" w:pos="5063"/>
        </w:tabs>
        <w:spacing w:line="360" w:lineRule="auto"/>
        <w:ind w:firstLine="720"/>
        <w:jc w:val="both"/>
      </w:pPr>
    </w:p>
    <w:p w:rsidR="00F56681" w:rsidRPr="003B44C2" w:rsidRDefault="00F56681" w:rsidP="00F56681">
      <w:pPr>
        <w:tabs>
          <w:tab w:val="center" w:pos="5063"/>
        </w:tabs>
        <w:spacing w:line="360" w:lineRule="auto"/>
        <w:jc w:val="both"/>
        <w:rPr>
          <w:b/>
          <w:bCs/>
        </w:rPr>
      </w:pPr>
      <w:r w:rsidRPr="003B44C2">
        <w:rPr>
          <w:b/>
          <w:bCs/>
        </w:rPr>
        <w:t>Załączniki:</w:t>
      </w:r>
    </w:p>
    <w:p w:rsidR="00F56681" w:rsidRDefault="00F56681" w:rsidP="00F56681">
      <w:pPr>
        <w:tabs>
          <w:tab w:val="center" w:pos="5063"/>
        </w:tabs>
        <w:spacing w:line="360" w:lineRule="auto"/>
        <w:ind w:firstLine="720"/>
        <w:jc w:val="both"/>
      </w:pPr>
      <w:r>
        <w:t>1) pełnomocnictwo procesowe;</w:t>
      </w:r>
    </w:p>
    <w:p w:rsidR="00F56681" w:rsidRDefault="00F56681" w:rsidP="00F56681">
      <w:pPr>
        <w:tabs>
          <w:tab w:val="center" w:pos="5063"/>
        </w:tabs>
        <w:spacing w:line="360" w:lineRule="auto"/>
        <w:ind w:firstLine="720"/>
        <w:jc w:val="both"/>
      </w:pPr>
      <w:r>
        <w:t>2) skarga Stanisława G.;</w:t>
      </w:r>
    </w:p>
    <w:p w:rsidR="00F56681" w:rsidRDefault="00F56681" w:rsidP="00F56681">
      <w:pPr>
        <w:tabs>
          <w:tab w:val="center" w:pos="5063"/>
        </w:tabs>
        <w:spacing w:line="360" w:lineRule="auto"/>
        <w:ind w:firstLine="720"/>
        <w:jc w:val="both"/>
      </w:pPr>
      <w:r>
        <w:t>3) odpisy odpowiedzi na skargę Stanisława G.;</w:t>
      </w:r>
    </w:p>
    <w:p w:rsidR="00F56681" w:rsidRDefault="00F56681" w:rsidP="00F56681">
      <w:pPr>
        <w:tabs>
          <w:tab w:val="center" w:pos="5063"/>
        </w:tabs>
        <w:spacing w:line="360" w:lineRule="auto"/>
        <w:ind w:firstLine="720"/>
        <w:jc w:val="both"/>
      </w:pPr>
      <w:r>
        <w:t>4) protokoły posiedzenia Komisji Skarg, Wniosków i Petycji z dnia….</w:t>
      </w:r>
    </w:p>
    <w:p w:rsidR="00F56681" w:rsidRDefault="00F56681" w:rsidP="00F56681">
      <w:pPr>
        <w:tabs>
          <w:tab w:val="center" w:pos="5063"/>
        </w:tabs>
        <w:spacing w:line="360" w:lineRule="auto"/>
        <w:ind w:firstLine="720"/>
        <w:jc w:val="both"/>
      </w:pPr>
      <w:r>
        <w:t>oraz protokół sesji Rady Gminy Kamieniec Ząbkowicki z dnia…</w:t>
      </w:r>
    </w:p>
    <w:p w:rsidR="00F56681" w:rsidRDefault="00F56681" w:rsidP="006C79B8">
      <w:pPr>
        <w:spacing w:line="360" w:lineRule="auto"/>
        <w:ind w:firstLine="708"/>
        <w:jc w:val="both"/>
      </w:pPr>
    </w:p>
    <w:p w:rsidR="006C79B8" w:rsidRDefault="006C79B8" w:rsidP="006C79B8">
      <w:pPr>
        <w:tabs>
          <w:tab w:val="left" w:pos="6015"/>
        </w:tabs>
      </w:pPr>
    </w:p>
    <w:p w:rsidR="006C79B8" w:rsidRDefault="006C79B8" w:rsidP="006C79B8">
      <w:pPr>
        <w:tabs>
          <w:tab w:val="left" w:pos="6015"/>
        </w:tabs>
      </w:pPr>
    </w:p>
    <w:p w:rsidR="006C79B8" w:rsidRPr="002274D4" w:rsidRDefault="006C79B8" w:rsidP="006C79B8">
      <w:pPr>
        <w:rPr>
          <w:sz w:val="18"/>
          <w:szCs w:val="18"/>
        </w:rPr>
      </w:pPr>
      <w:r>
        <w:rPr>
          <w:sz w:val="18"/>
          <w:szCs w:val="18"/>
        </w:rPr>
        <w:t xml:space="preserve">                                                                                                                            Załącznik Nr 7</w:t>
      </w:r>
      <w:r w:rsidRPr="002274D4">
        <w:rPr>
          <w:sz w:val="18"/>
          <w:szCs w:val="18"/>
        </w:rPr>
        <w:t xml:space="preserve"> do Zarządzenia N</w:t>
      </w:r>
      <w:r>
        <w:rPr>
          <w:sz w:val="18"/>
          <w:szCs w:val="18"/>
        </w:rPr>
        <w:t>r 340/2019</w:t>
      </w:r>
      <w:r w:rsidRPr="002274D4">
        <w:rPr>
          <w:sz w:val="18"/>
          <w:szCs w:val="18"/>
        </w:rPr>
        <w:t xml:space="preserve"> </w:t>
      </w:r>
    </w:p>
    <w:p w:rsidR="006C79B8" w:rsidRPr="002274D4" w:rsidRDefault="006C79B8" w:rsidP="006C79B8">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C79B8" w:rsidRPr="00914E9E" w:rsidRDefault="006C79B8" w:rsidP="006C79B8">
      <w:pPr>
        <w:rPr>
          <w:sz w:val="18"/>
          <w:szCs w:val="18"/>
        </w:rPr>
      </w:pPr>
      <w:r w:rsidRPr="002274D4">
        <w:rPr>
          <w:sz w:val="18"/>
          <w:szCs w:val="18"/>
        </w:rPr>
        <w:t xml:space="preserve">                                                                                                                         </w:t>
      </w:r>
      <w:r>
        <w:rPr>
          <w:sz w:val="18"/>
          <w:szCs w:val="18"/>
        </w:rPr>
        <w:t xml:space="preserve">   z dnia 29 października  2019 r.</w:t>
      </w:r>
    </w:p>
    <w:p w:rsidR="006C79B8" w:rsidRDefault="006C79B8" w:rsidP="006C79B8"/>
    <w:p w:rsidR="00F56681" w:rsidRDefault="00F56681" w:rsidP="00F56681">
      <w:pPr>
        <w:jc w:val="center"/>
        <w:rPr>
          <w:b/>
        </w:rPr>
      </w:pPr>
      <w:r>
        <w:rPr>
          <w:b/>
        </w:rPr>
        <w:t>Uchwała Nr ……………..</w:t>
      </w:r>
    </w:p>
    <w:p w:rsidR="00F56681" w:rsidRDefault="00F56681" w:rsidP="00F56681">
      <w:pPr>
        <w:jc w:val="center"/>
        <w:rPr>
          <w:b/>
        </w:rPr>
      </w:pPr>
      <w:r>
        <w:rPr>
          <w:b/>
        </w:rPr>
        <w:t xml:space="preserve"> Rady Gminy Kamieniec Ząbkowicki </w:t>
      </w:r>
      <w:r>
        <w:rPr>
          <w:b/>
        </w:rPr>
        <w:br/>
        <w:t>z dnia ……………….. 2019 roku</w:t>
      </w:r>
    </w:p>
    <w:p w:rsidR="00F56681" w:rsidRDefault="00F56681" w:rsidP="00F56681"/>
    <w:p w:rsidR="00F56681" w:rsidRDefault="00F56681" w:rsidP="00F56681">
      <w:pPr>
        <w:spacing w:before="259"/>
        <w:ind w:left="43"/>
        <w:jc w:val="both"/>
        <w:rPr>
          <w:b/>
          <w:bCs/>
          <w:color w:val="000000"/>
        </w:rPr>
      </w:pPr>
      <w:r>
        <w:rPr>
          <w:b/>
          <w:bCs/>
          <w:color w:val="000000"/>
        </w:rPr>
        <w:t>w sprawie rocznego programu współpracy Gminy Kamieniec Ząbkowicki                               z organizacjami pozarządowymi oraz podmiotami prowadzącymi działalność pożytku publicznego na rok 2020</w:t>
      </w:r>
    </w:p>
    <w:p w:rsidR="00F56681" w:rsidRDefault="00F56681" w:rsidP="00F56681">
      <w:pPr>
        <w:jc w:val="both"/>
        <w:rPr>
          <w:rFonts w:ascii="Arial" w:hAnsi="Arial" w:cs="Arial"/>
        </w:rPr>
      </w:pPr>
    </w:p>
    <w:p w:rsidR="00F56681" w:rsidRDefault="00F56681" w:rsidP="00F56681">
      <w:pPr>
        <w:jc w:val="both"/>
        <w:rPr>
          <w:rFonts w:ascii="Arial" w:hAnsi="Arial" w:cs="Arial"/>
        </w:rPr>
      </w:pPr>
    </w:p>
    <w:p w:rsidR="00F56681" w:rsidRPr="00867CFF" w:rsidRDefault="00F56681" w:rsidP="00F56681">
      <w:pPr>
        <w:jc w:val="both"/>
      </w:pPr>
      <w:r>
        <w:t xml:space="preserve">        Na podstawie art. 7 ust. 1 pkt. 19 i art. 18 ust. 2 pkt. 15 ustawy z dnia 8 marca 1990 roku o samorządzie gminnym (tekst jednolity: Dz. U. z 2019 r. poz. 506, z </w:t>
      </w:r>
      <w:proofErr w:type="spellStart"/>
      <w:r>
        <w:t>późn</w:t>
      </w:r>
      <w:proofErr w:type="spellEnd"/>
      <w:r>
        <w:t>. zm.) oraz art. 5a ust. 1 i ust. 4 ustawy z dnia 24 kwietnia 2003 r. o działalności pożytku publicznego i o wolontariacie (</w:t>
      </w:r>
      <w:r w:rsidRPr="00867CFF">
        <w:t>Dz. U. z 201</w:t>
      </w:r>
      <w:r>
        <w:t>9</w:t>
      </w:r>
      <w:r w:rsidRPr="00867CFF">
        <w:t xml:space="preserve"> r. poz. </w:t>
      </w:r>
      <w:r>
        <w:t>688</w:t>
      </w:r>
      <w:r w:rsidRPr="00867CFF">
        <w:t xml:space="preserve"> t. j.); </w:t>
      </w:r>
    </w:p>
    <w:p w:rsidR="00F56681" w:rsidRDefault="00F56681" w:rsidP="00F56681">
      <w:pPr>
        <w:jc w:val="both"/>
        <w:rPr>
          <w:b/>
        </w:rPr>
      </w:pPr>
      <w:r>
        <w:t xml:space="preserve"> -  </w:t>
      </w:r>
      <w:r>
        <w:rPr>
          <w:b/>
        </w:rPr>
        <w:t>Rada Gminy Kamieniec Ząbkowicki, uchwala, co następuje:</w:t>
      </w:r>
    </w:p>
    <w:p w:rsidR="00F56681" w:rsidRDefault="00F56681" w:rsidP="00F56681">
      <w:pPr>
        <w:jc w:val="both"/>
      </w:pPr>
    </w:p>
    <w:p w:rsidR="00F56681" w:rsidRDefault="00F56681" w:rsidP="00F56681">
      <w:pPr>
        <w:jc w:val="center"/>
      </w:pPr>
      <w:r>
        <w:t>§ 1</w:t>
      </w:r>
    </w:p>
    <w:p w:rsidR="00F56681" w:rsidRDefault="00F56681" w:rsidP="00F56681">
      <w:pPr>
        <w:jc w:val="both"/>
      </w:pPr>
    </w:p>
    <w:p w:rsidR="00F56681" w:rsidRDefault="00F56681" w:rsidP="00F56681">
      <w:pPr>
        <w:jc w:val="both"/>
      </w:pPr>
      <w:r>
        <w:t xml:space="preserve">Przyjmuje się - w brzmieniu określonym w załączniku do niniejszej uchwały </w:t>
      </w:r>
      <w:r w:rsidRPr="00C1130B">
        <w:rPr>
          <w:b/>
        </w:rPr>
        <w:t>-</w:t>
      </w:r>
      <w:r>
        <w:t xml:space="preserve"> Roczny program współpracy Gminy Kamieniec Ząbkowicki z organizacjami pozarządowymi oraz  podmiotami prowadzącymi działalność pożytku publicznego na rok 2020. </w:t>
      </w:r>
    </w:p>
    <w:p w:rsidR="00F56681" w:rsidRDefault="00F56681" w:rsidP="00F56681">
      <w:pPr>
        <w:jc w:val="both"/>
      </w:pPr>
    </w:p>
    <w:p w:rsidR="00F56681" w:rsidRDefault="00F56681" w:rsidP="00F56681">
      <w:pPr>
        <w:jc w:val="center"/>
      </w:pPr>
      <w:r>
        <w:t>§ 2</w:t>
      </w:r>
    </w:p>
    <w:p w:rsidR="00F56681" w:rsidRDefault="00F56681" w:rsidP="00F56681">
      <w:pPr>
        <w:jc w:val="both"/>
      </w:pPr>
    </w:p>
    <w:p w:rsidR="00F56681" w:rsidRDefault="00F56681" w:rsidP="00F56681">
      <w:pPr>
        <w:jc w:val="both"/>
      </w:pPr>
      <w:r>
        <w:t xml:space="preserve">Wykonanie uchwały powierza się Wójtowi Gminy Kamieniec Ząbkowicki. </w:t>
      </w:r>
    </w:p>
    <w:p w:rsidR="00F56681" w:rsidRDefault="00F56681" w:rsidP="00F56681">
      <w:pPr>
        <w:jc w:val="both"/>
      </w:pPr>
    </w:p>
    <w:p w:rsidR="00F56681" w:rsidRDefault="00F56681" w:rsidP="00F56681">
      <w:pPr>
        <w:jc w:val="center"/>
      </w:pPr>
      <w:r>
        <w:t>§ 3</w:t>
      </w:r>
    </w:p>
    <w:p w:rsidR="00F56681" w:rsidRDefault="00F56681" w:rsidP="00F56681">
      <w:pPr>
        <w:jc w:val="both"/>
      </w:pPr>
    </w:p>
    <w:p w:rsidR="00F56681" w:rsidRDefault="00F56681" w:rsidP="00F56681">
      <w:pPr>
        <w:jc w:val="both"/>
      </w:pPr>
      <w:r>
        <w:t xml:space="preserve">Uchwała podlega ogłoszeniu na tablicy ogłoszeń w siedzibie Urzędu Gminy w Kamieńcu Ząbkowickim. </w:t>
      </w:r>
    </w:p>
    <w:p w:rsidR="00F56681" w:rsidRDefault="00F56681" w:rsidP="00F56681">
      <w:pPr>
        <w:jc w:val="both"/>
      </w:pPr>
    </w:p>
    <w:p w:rsidR="00F56681" w:rsidRDefault="00F56681" w:rsidP="00F56681">
      <w:pPr>
        <w:jc w:val="center"/>
      </w:pPr>
      <w:r>
        <w:t>§ 4</w:t>
      </w:r>
    </w:p>
    <w:p w:rsidR="00F56681" w:rsidRDefault="00F56681" w:rsidP="00F56681">
      <w:pPr>
        <w:jc w:val="both"/>
      </w:pPr>
    </w:p>
    <w:p w:rsidR="00F56681" w:rsidRDefault="00F56681" w:rsidP="00F56681">
      <w:pPr>
        <w:jc w:val="both"/>
      </w:pPr>
      <w:r>
        <w:t xml:space="preserve"> Uchwała wchodzi w życie z dniem podjęcia,  z mocą obowiązującą od 1 stycznia 2020 roku.</w:t>
      </w: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jc w:val="both"/>
      </w:pPr>
    </w:p>
    <w:p w:rsidR="00F56681" w:rsidRDefault="00F56681" w:rsidP="00F56681">
      <w:pPr>
        <w:rPr>
          <w:bCs/>
        </w:rPr>
      </w:pPr>
      <w:r>
        <w:rPr>
          <w:bCs/>
        </w:rPr>
        <w:t xml:space="preserve">                                                                                        </w:t>
      </w:r>
    </w:p>
    <w:p w:rsidR="00F56681" w:rsidRDefault="00F56681" w:rsidP="00F56681">
      <w:pPr>
        <w:rPr>
          <w:bCs/>
        </w:rPr>
      </w:pPr>
    </w:p>
    <w:p w:rsidR="00F56681" w:rsidRDefault="00F56681" w:rsidP="00F56681">
      <w:r>
        <w:rPr>
          <w:bCs/>
        </w:rPr>
        <w:t xml:space="preserve">                                                                                              Uzasadnienie do uchwały </w:t>
      </w:r>
    </w:p>
    <w:p w:rsidR="00F56681" w:rsidRDefault="00F56681" w:rsidP="00F56681">
      <w:pPr>
        <w:ind w:left="5664"/>
        <w:rPr>
          <w:bCs/>
        </w:rPr>
      </w:pPr>
      <w:r>
        <w:rPr>
          <w:bCs/>
        </w:rPr>
        <w:t xml:space="preserve">Rady Gminy nr </w:t>
      </w:r>
      <w:r>
        <w:t>…………………</w:t>
      </w:r>
    </w:p>
    <w:p w:rsidR="00F56681" w:rsidRDefault="00F56681" w:rsidP="00F56681">
      <w:pPr>
        <w:ind w:left="5664"/>
        <w:rPr>
          <w:bCs/>
        </w:rPr>
      </w:pPr>
      <w:r>
        <w:rPr>
          <w:bCs/>
        </w:rPr>
        <w:t>z dnia ……………. 2019 roku</w:t>
      </w:r>
    </w:p>
    <w:p w:rsidR="00F56681" w:rsidRDefault="00F56681" w:rsidP="00F56681">
      <w:pPr>
        <w:rPr>
          <w:bCs/>
        </w:rPr>
      </w:pPr>
    </w:p>
    <w:p w:rsidR="00F56681" w:rsidRDefault="00F56681" w:rsidP="00F56681">
      <w:pPr>
        <w:rPr>
          <w:bCs/>
        </w:rPr>
      </w:pPr>
    </w:p>
    <w:p w:rsidR="00F56681" w:rsidRDefault="00F56681" w:rsidP="00F56681">
      <w:pPr>
        <w:jc w:val="both"/>
        <w:rPr>
          <w:bCs/>
        </w:rPr>
      </w:pPr>
    </w:p>
    <w:p w:rsidR="00F56681" w:rsidRDefault="00F56681" w:rsidP="00F56681">
      <w:pPr>
        <w:ind w:firstLine="708"/>
        <w:jc w:val="both"/>
      </w:pPr>
      <w:r>
        <w:rPr>
          <w:bCs/>
        </w:rPr>
        <w:t xml:space="preserve">Ustawa z dnia 24 kwietnia 2003 r. o działalności pożytku publicznego i wolontariacie </w:t>
      </w:r>
      <w:r>
        <w:t>(</w:t>
      </w:r>
      <w:r w:rsidRPr="00867CFF">
        <w:t>Dz. U. z 201</w:t>
      </w:r>
      <w:r>
        <w:t>9</w:t>
      </w:r>
      <w:r w:rsidRPr="00867CFF">
        <w:t xml:space="preserve"> r. poz. </w:t>
      </w:r>
      <w:r>
        <w:t>688</w:t>
      </w:r>
      <w:r w:rsidRPr="00867CFF">
        <w:t xml:space="preserve"> t. j.) </w:t>
      </w:r>
      <w:r>
        <w:rPr>
          <w:bCs/>
        </w:rPr>
        <w:t>zobowiązuje Radę Gminy do uchwalenia rocznego programu współpracy z organizacjami pozarządowymi oraz podmiotami prowadzącymi działalność pożytku publicznego w szczególności zadań własnych Gminy wynikających z ustawy z dnia 8 marca 1990 roku o samorządzie gminnym (</w:t>
      </w:r>
      <w:r>
        <w:t xml:space="preserve">tekst jednolity: Dz. U. z 2019 r. poz. 506, z </w:t>
      </w:r>
      <w:proofErr w:type="spellStart"/>
      <w:r>
        <w:t>późn</w:t>
      </w:r>
      <w:proofErr w:type="spellEnd"/>
      <w:r>
        <w:t>. zm.</w:t>
      </w:r>
      <w:r>
        <w:rPr>
          <w:bCs/>
        </w:rPr>
        <w:t xml:space="preserve">) obejmujących w szczególności obszary upowszechniania kultury fizycznej, sportu, kultury i ochrony dziedzictwa kulturowego, </w:t>
      </w:r>
      <w:r>
        <w:t xml:space="preserve"> </w:t>
      </w:r>
      <w:r>
        <w:rPr>
          <w:bCs/>
        </w:rPr>
        <w:t>oraz</w:t>
      </w:r>
      <w:r>
        <w:t xml:space="preserve"> profilaktyki i rehabilitacji uzależnień. </w:t>
      </w:r>
    </w:p>
    <w:p w:rsidR="00F56681" w:rsidRDefault="00F56681" w:rsidP="00F56681">
      <w:pPr>
        <w:ind w:firstLine="708"/>
        <w:jc w:val="both"/>
      </w:pPr>
      <w:r>
        <w:t>Projekt uchwały konsultowany był poprzez zamieszczenie informacji w dniu 25.09.2019 roku na stronie internetowej Gminy, na stronie BIP oraz na tablicy ogłoszeń w Urzędzie Gminy Kamieniec Ząbkowicki. W wyznaczonym terminie konsultacji to jest od dnia 03.10</w:t>
      </w:r>
      <w:r w:rsidRPr="00312E6B">
        <w:t>.201</w:t>
      </w:r>
      <w:r>
        <w:t>9 r. do dnia 18.10.2019</w:t>
      </w:r>
      <w:r w:rsidRPr="00800529">
        <w:t>r.</w:t>
      </w:r>
      <w:r>
        <w:t xml:space="preserve"> nie wpłynęła żadna uwaga, opinia, w zakresie przedstawionego programu.</w:t>
      </w:r>
    </w:p>
    <w:p w:rsidR="00F56681" w:rsidRDefault="00F56681" w:rsidP="00F56681">
      <w:pPr>
        <w:ind w:firstLine="708"/>
        <w:jc w:val="both"/>
        <w:rPr>
          <w:bCs/>
        </w:rPr>
      </w:pPr>
      <w:r>
        <w:rPr>
          <w:bCs/>
        </w:rPr>
        <w:t xml:space="preserve">Mając na uwadze powyższe należy przyjąć do realizacji Program współpracy Gminy Kamieniec Ząbkowicki z organizacjami pozarządowymi oraz podmiotami prowadzącymi działalność pożytku publicznego. Zlecenia tych zadań odbywać się będzie w drodze konkursu. </w:t>
      </w:r>
    </w:p>
    <w:p w:rsidR="00F56681" w:rsidRDefault="00F56681" w:rsidP="00F56681"/>
    <w:p w:rsidR="006C79B8" w:rsidRDefault="006C79B8"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Pr="003C3B3D" w:rsidRDefault="00F56681" w:rsidP="00F56681">
      <w:pPr>
        <w:ind w:left="4956" w:firstLine="708"/>
        <w:rPr>
          <w:sz w:val="16"/>
          <w:szCs w:val="16"/>
        </w:rPr>
      </w:pPr>
      <w:r w:rsidRPr="003C3B3D">
        <w:rPr>
          <w:sz w:val="16"/>
          <w:szCs w:val="16"/>
        </w:rPr>
        <w:t>Załącznik do uchwały Nr ………………………….</w:t>
      </w:r>
    </w:p>
    <w:p w:rsidR="00F56681" w:rsidRPr="003C3B3D" w:rsidRDefault="00F56681" w:rsidP="00F56681">
      <w:pPr>
        <w:ind w:left="4956" w:firstLine="708"/>
        <w:jc w:val="both"/>
        <w:rPr>
          <w:sz w:val="16"/>
          <w:szCs w:val="16"/>
        </w:rPr>
      </w:pPr>
      <w:r w:rsidRPr="003C3B3D">
        <w:rPr>
          <w:sz w:val="16"/>
          <w:szCs w:val="16"/>
        </w:rPr>
        <w:t xml:space="preserve">Rady Gminy w Kamieńcu Ząbkowickim </w:t>
      </w:r>
    </w:p>
    <w:p w:rsidR="00F56681" w:rsidRPr="003C3B3D" w:rsidRDefault="00F56681" w:rsidP="00F56681">
      <w:pPr>
        <w:ind w:left="4956" w:firstLine="708"/>
        <w:jc w:val="both"/>
        <w:rPr>
          <w:sz w:val="16"/>
          <w:szCs w:val="16"/>
        </w:rPr>
      </w:pPr>
      <w:r w:rsidRPr="003C3B3D">
        <w:rPr>
          <w:sz w:val="16"/>
          <w:szCs w:val="16"/>
        </w:rPr>
        <w:t>z dnia ………………………. 201</w:t>
      </w:r>
      <w:r>
        <w:rPr>
          <w:sz w:val="16"/>
          <w:szCs w:val="16"/>
        </w:rPr>
        <w:t>9</w:t>
      </w:r>
      <w:r w:rsidRPr="003C3B3D">
        <w:rPr>
          <w:sz w:val="16"/>
          <w:szCs w:val="16"/>
        </w:rPr>
        <w:t xml:space="preserve"> roku            </w:t>
      </w:r>
    </w:p>
    <w:p w:rsidR="00F56681" w:rsidRPr="003C3B3D" w:rsidRDefault="00F56681" w:rsidP="00F56681">
      <w:pPr>
        <w:ind w:left="4956" w:firstLine="708"/>
        <w:jc w:val="both"/>
        <w:rPr>
          <w:bCs/>
          <w:color w:val="000000"/>
          <w:sz w:val="16"/>
          <w:szCs w:val="16"/>
        </w:rPr>
      </w:pPr>
      <w:r w:rsidRPr="003C3B3D">
        <w:rPr>
          <w:bCs/>
          <w:color w:val="000000"/>
          <w:sz w:val="16"/>
          <w:szCs w:val="16"/>
        </w:rPr>
        <w:t xml:space="preserve">w sprawie rocznego programu współpracy </w:t>
      </w:r>
    </w:p>
    <w:p w:rsidR="00F56681" w:rsidRPr="003C3B3D" w:rsidRDefault="00F56681" w:rsidP="00F56681">
      <w:pPr>
        <w:ind w:left="4956" w:firstLine="708"/>
        <w:jc w:val="both"/>
        <w:rPr>
          <w:bCs/>
          <w:color w:val="000000"/>
          <w:sz w:val="16"/>
          <w:szCs w:val="16"/>
        </w:rPr>
      </w:pPr>
      <w:r w:rsidRPr="003C3B3D">
        <w:rPr>
          <w:bCs/>
          <w:color w:val="000000"/>
          <w:sz w:val="16"/>
          <w:szCs w:val="16"/>
        </w:rPr>
        <w:t>Gminy Kamieniec Ząbkowicki z organizacjami</w:t>
      </w:r>
    </w:p>
    <w:p w:rsidR="00F56681" w:rsidRPr="003C3B3D" w:rsidRDefault="00F56681" w:rsidP="00F56681">
      <w:pPr>
        <w:ind w:left="4956" w:firstLine="708"/>
        <w:jc w:val="both"/>
        <w:rPr>
          <w:bCs/>
          <w:color w:val="000000"/>
          <w:sz w:val="16"/>
          <w:szCs w:val="16"/>
        </w:rPr>
      </w:pPr>
      <w:r w:rsidRPr="003C3B3D">
        <w:rPr>
          <w:bCs/>
          <w:color w:val="000000"/>
          <w:sz w:val="16"/>
          <w:szCs w:val="16"/>
        </w:rPr>
        <w:t>pozarządowymi oraz podmiotami prowadzącymi</w:t>
      </w:r>
    </w:p>
    <w:p w:rsidR="00F56681" w:rsidRPr="003C3B3D" w:rsidRDefault="00F56681" w:rsidP="00F56681">
      <w:pPr>
        <w:ind w:left="4956" w:firstLine="708"/>
        <w:jc w:val="both"/>
        <w:rPr>
          <w:bCs/>
          <w:color w:val="000000"/>
          <w:sz w:val="16"/>
          <w:szCs w:val="16"/>
        </w:rPr>
      </w:pPr>
      <w:r w:rsidRPr="003C3B3D">
        <w:rPr>
          <w:bCs/>
          <w:color w:val="000000"/>
          <w:sz w:val="16"/>
          <w:szCs w:val="16"/>
        </w:rPr>
        <w:t>działalność pożytku publicznego na rok 20</w:t>
      </w:r>
      <w:r>
        <w:rPr>
          <w:bCs/>
          <w:color w:val="000000"/>
          <w:sz w:val="16"/>
          <w:szCs w:val="16"/>
        </w:rPr>
        <w:t>20</w:t>
      </w:r>
      <w:r w:rsidRPr="003C3B3D">
        <w:rPr>
          <w:bCs/>
          <w:color w:val="000000"/>
          <w:sz w:val="16"/>
          <w:szCs w:val="16"/>
        </w:rPr>
        <w:t>.</w:t>
      </w:r>
    </w:p>
    <w:p w:rsidR="00F56681" w:rsidRPr="00DD6F05" w:rsidRDefault="00F56681" w:rsidP="00F56681">
      <w:pPr>
        <w:jc w:val="center"/>
        <w:rPr>
          <w:rFonts w:ascii="Arial" w:hAnsi="Arial" w:cs="Arial"/>
        </w:rPr>
      </w:pPr>
    </w:p>
    <w:p w:rsidR="00F56681" w:rsidRPr="004F2C35" w:rsidRDefault="00F56681" w:rsidP="00F56681">
      <w:pPr>
        <w:tabs>
          <w:tab w:val="left" w:pos="540"/>
        </w:tabs>
        <w:jc w:val="center"/>
        <w:rPr>
          <w:b/>
          <w:bCs/>
          <w:color w:val="000000"/>
          <w:sz w:val="22"/>
          <w:szCs w:val="22"/>
        </w:rPr>
      </w:pPr>
      <w:r w:rsidRPr="004F2C35">
        <w:rPr>
          <w:b/>
          <w:bCs/>
          <w:color w:val="000000"/>
          <w:sz w:val="22"/>
          <w:szCs w:val="22"/>
        </w:rPr>
        <w:t>Roczny program współpracy Gminy Kamieniec Ząbkowicki z organizacjami pozarządowymi oraz podmiotami prowadzącymi działalność pożytku publicznego na rok 20</w:t>
      </w:r>
      <w:r>
        <w:rPr>
          <w:b/>
          <w:bCs/>
          <w:color w:val="000000"/>
          <w:sz w:val="22"/>
          <w:szCs w:val="22"/>
        </w:rPr>
        <w:t>20</w:t>
      </w:r>
      <w:r w:rsidRPr="004F2C35">
        <w:rPr>
          <w:b/>
          <w:bCs/>
          <w:color w:val="000000"/>
          <w:sz w:val="22"/>
          <w:szCs w:val="22"/>
        </w:rPr>
        <w:t>.</w:t>
      </w:r>
    </w:p>
    <w:p w:rsidR="00F56681" w:rsidRPr="000347DF" w:rsidRDefault="00F56681" w:rsidP="00F56681">
      <w:pPr>
        <w:jc w:val="center"/>
      </w:pPr>
    </w:p>
    <w:p w:rsidR="00F56681" w:rsidRPr="000347DF" w:rsidRDefault="00F56681" w:rsidP="00F56681">
      <w:pPr>
        <w:jc w:val="center"/>
      </w:pPr>
      <w:r>
        <w:t>§ 1</w:t>
      </w:r>
    </w:p>
    <w:p w:rsidR="00F56681" w:rsidRPr="000347DF" w:rsidRDefault="00F56681" w:rsidP="00F56681">
      <w:pPr>
        <w:jc w:val="center"/>
        <w:rPr>
          <w:b/>
        </w:rPr>
      </w:pPr>
      <w:r w:rsidRPr="000347DF">
        <w:rPr>
          <w:b/>
        </w:rPr>
        <w:t>Zasady ogólne</w:t>
      </w:r>
    </w:p>
    <w:p w:rsidR="00F56681" w:rsidRPr="000347DF" w:rsidRDefault="00F56681" w:rsidP="00F56681">
      <w:pPr>
        <w:jc w:val="center"/>
      </w:pPr>
    </w:p>
    <w:p w:rsidR="00F56681" w:rsidRPr="000347DF" w:rsidRDefault="00F56681" w:rsidP="00F56681">
      <w:pPr>
        <w:jc w:val="both"/>
      </w:pPr>
      <w:r w:rsidRPr="000347DF">
        <w:t>Ilekroć  jest mowa o:</w:t>
      </w:r>
    </w:p>
    <w:p w:rsidR="00F56681" w:rsidRPr="00555941" w:rsidRDefault="00F56681" w:rsidP="00F56681">
      <w:pPr>
        <w:pStyle w:val="Nagwek3"/>
        <w:spacing w:before="0"/>
        <w:rPr>
          <w:b w:val="0"/>
        </w:rPr>
      </w:pPr>
      <w:r w:rsidRPr="00555941">
        <w:rPr>
          <w:b w:val="0"/>
        </w:rPr>
        <w:t>1) „ustawie</w:t>
      </w:r>
      <w:r w:rsidRPr="003C3B3D">
        <w:rPr>
          <w:b w:val="0"/>
        </w:rPr>
        <w:t>”</w:t>
      </w:r>
      <w:r w:rsidRPr="00555941">
        <w:rPr>
          <w:b w:val="0"/>
        </w:rPr>
        <w:t xml:space="preserve"> – rozumie się przez to ustawę z dnia 24 kwietnia 2003 roku o działalności pożytku publicznego i o wolontariacie (Dz.</w:t>
      </w:r>
      <w:r>
        <w:rPr>
          <w:b w:val="0"/>
        </w:rPr>
        <w:t xml:space="preserve"> </w:t>
      </w:r>
      <w:r w:rsidRPr="00555941">
        <w:rPr>
          <w:b w:val="0"/>
        </w:rPr>
        <w:t>U.</w:t>
      </w:r>
      <w:r>
        <w:rPr>
          <w:b w:val="0"/>
        </w:rPr>
        <w:t xml:space="preserve"> z </w:t>
      </w:r>
      <w:r w:rsidRPr="00555941">
        <w:rPr>
          <w:b w:val="0"/>
        </w:rPr>
        <w:t>201</w:t>
      </w:r>
      <w:r>
        <w:rPr>
          <w:b w:val="0"/>
        </w:rPr>
        <w:t>9 r. poz. 688</w:t>
      </w:r>
      <w:r w:rsidRPr="00555941">
        <w:rPr>
          <w:b w:val="0"/>
        </w:rPr>
        <w:t xml:space="preserve"> </w:t>
      </w:r>
      <w:r>
        <w:rPr>
          <w:b w:val="0"/>
        </w:rPr>
        <w:t>t. j</w:t>
      </w:r>
      <w:r w:rsidRPr="00555941">
        <w:rPr>
          <w:b w:val="0"/>
        </w:rPr>
        <w:t>.);</w:t>
      </w:r>
    </w:p>
    <w:p w:rsidR="00F56681" w:rsidRPr="000347DF" w:rsidRDefault="00F56681" w:rsidP="00F56681">
      <w:pPr>
        <w:jc w:val="both"/>
      </w:pPr>
      <w:r>
        <w:t>2) „organizacji pozarządowej”</w:t>
      </w:r>
      <w:r w:rsidRPr="000347DF">
        <w:t xml:space="preserve"> </w:t>
      </w:r>
      <w:r w:rsidRPr="003C3B3D">
        <w:rPr>
          <w:b/>
        </w:rPr>
        <w:t>-</w:t>
      </w:r>
      <w:r w:rsidRPr="000347DF">
        <w:t xml:space="preserve"> rozumie się przez to organizacje pozarządowe oraz inne podmioty prowadzące działalność pożytku publicznego, o których mowa</w:t>
      </w:r>
      <w:r>
        <w:t xml:space="preserve"> </w:t>
      </w:r>
      <w:r w:rsidRPr="000347DF">
        <w:t>w art.</w:t>
      </w:r>
      <w:r>
        <w:t xml:space="preserve"> 3</w:t>
      </w:r>
      <w:r w:rsidRPr="000347DF">
        <w:t xml:space="preserve"> ust. 3 ustawy; </w:t>
      </w:r>
    </w:p>
    <w:p w:rsidR="00F56681" w:rsidRPr="000347DF" w:rsidRDefault="00F56681" w:rsidP="00F56681">
      <w:pPr>
        <w:jc w:val="both"/>
      </w:pPr>
      <w:r w:rsidRPr="000347DF">
        <w:t xml:space="preserve">3) „Gminie” – rozumie się przez to Gminę Kamieniec Ząbkowicki; </w:t>
      </w:r>
    </w:p>
    <w:p w:rsidR="00F56681" w:rsidRPr="000347DF" w:rsidRDefault="00F56681" w:rsidP="00F56681">
      <w:pPr>
        <w:jc w:val="both"/>
      </w:pPr>
      <w:r>
        <w:t xml:space="preserve">4) „programie” </w:t>
      </w:r>
      <w:r w:rsidRPr="00D75537">
        <w:rPr>
          <w:b/>
        </w:rPr>
        <w:t>-</w:t>
      </w:r>
      <w:r w:rsidRPr="000347DF">
        <w:t xml:space="preserve"> rozu</w:t>
      </w:r>
      <w:r>
        <w:t>mie się przez to Roczny program</w:t>
      </w:r>
      <w:r w:rsidRPr="000347DF">
        <w:t xml:space="preserve"> współpr</w:t>
      </w:r>
      <w:r>
        <w:t xml:space="preserve">acy Gminy Kamieniec Ząbkowicki </w:t>
      </w:r>
      <w:r w:rsidRPr="000347DF">
        <w:t xml:space="preserve">z organizacjami </w:t>
      </w:r>
      <w:r>
        <w:t>pozarządowymi oraz podmiotami prowadzącymi działalność pożytku publicznego w 2020 r.</w:t>
      </w:r>
    </w:p>
    <w:p w:rsidR="00F56681" w:rsidRPr="000347DF" w:rsidRDefault="00F56681" w:rsidP="00F56681">
      <w:pPr>
        <w:jc w:val="both"/>
      </w:pPr>
      <w:r>
        <w:t xml:space="preserve">5) „konkursie” </w:t>
      </w:r>
      <w:r w:rsidRPr="00994A05">
        <w:rPr>
          <w:b/>
        </w:rPr>
        <w:t>-</w:t>
      </w:r>
      <w:r w:rsidRPr="000347DF">
        <w:t xml:space="preserve"> rozumie się przez to otwarty konkurs ofert, o którym mowa                           w art. 11 ust. 2 i w art. 13 ustawy.</w:t>
      </w:r>
    </w:p>
    <w:p w:rsidR="00F56681" w:rsidRPr="000347DF" w:rsidRDefault="00F56681" w:rsidP="00F56681">
      <w:pPr>
        <w:jc w:val="center"/>
      </w:pPr>
    </w:p>
    <w:p w:rsidR="00F56681" w:rsidRDefault="00F56681" w:rsidP="00F56681">
      <w:pPr>
        <w:jc w:val="center"/>
      </w:pPr>
      <w:r>
        <w:t>§ 2</w:t>
      </w:r>
    </w:p>
    <w:p w:rsidR="00F56681" w:rsidRPr="00192437" w:rsidRDefault="00F56681" w:rsidP="00F56681">
      <w:pPr>
        <w:autoSpaceDE w:val="0"/>
        <w:autoSpaceDN w:val="0"/>
        <w:adjustRightInd w:val="0"/>
        <w:jc w:val="center"/>
        <w:rPr>
          <w:b/>
        </w:rPr>
      </w:pPr>
    </w:p>
    <w:p w:rsidR="00F56681" w:rsidRPr="000347DF" w:rsidRDefault="00F56681" w:rsidP="00F56681">
      <w:pPr>
        <w:autoSpaceDE w:val="0"/>
        <w:autoSpaceDN w:val="0"/>
        <w:adjustRightInd w:val="0"/>
        <w:jc w:val="both"/>
      </w:pPr>
      <w:r w:rsidRPr="000347DF">
        <w:t>1. Program określa cele, zasady oraz formy współpracy Gminy z organizacj</w:t>
      </w:r>
      <w:r>
        <w:t>ami pozarządowymi,</w:t>
      </w:r>
      <w:r w:rsidRPr="000347DF">
        <w:t xml:space="preserve"> wskazuje zakres przedmiotowy współpracy, priorytetowe zadania publiczne oraz zakładaną wysokość środków przeznaczonych na jego realizację. Program precyzuje również tryb powoływania i zasady działania komisji konkursowych powoływanych </w:t>
      </w:r>
      <w:r>
        <w:t xml:space="preserve">                  </w:t>
      </w:r>
      <w:r w:rsidRPr="000347DF">
        <w:t>do opiniowania ofert w otwartym konkursie ofert.</w:t>
      </w:r>
    </w:p>
    <w:p w:rsidR="00F56681" w:rsidRPr="000347DF" w:rsidRDefault="00F56681" w:rsidP="00F56681">
      <w:pPr>
        <w:autoSpaceDE w:val="0"/>
        <w:autoSpaceDN w:val="0"/>
        <w:adjustRightInd w:val="0"/>
        <w:jc w:val="both"/>
      </w:pPr>
    </w:p>
    <w:p w:rsidR="00F56681" w:rsidRPr="000347DF" w:rsidRDefault="00F56681" w:rsidP="00F56681">
      <w:pPr>
        <w:jc w:val="both"/>
      </w:pPr>
      <w:r w:rsidRPr="000347DF">
        <w:t>2. Program skierowany jest do organizacji pozarządowych, które  prowadzą swoją</w:t>
      </w:r>
      <w:r>
        <w:t xml:space="preserve"> </w:t>
      </w:r>
      <w:r w:rsidRPr="000347DF">
        <w:t>działalność na terenie  Gminy  lub  na rzecz jej  mieszkańców.</w:t>
      </w:r>
    </w:p>
    <w:p w:rsidR="00F56681" w:rsidRPr="000347DF" w:rsidRDefault="00F56681" w:rsidP="00F56681">
      <w:pPr>
        <w:autoSpaceDE w:val="0"/>
        <w:autoSpaceDN w:val="0"/>
        <w:adjustRightInd w:val="0"/>
        <w:jc w:val="both"/>
      </w:pPr>
    </w:p>
    <w:p w:rsidR="00F56681" w:rsidRPr="000347DF" w:rsidRDefault="00F56681" w:rsidP="00F56681">
      <w:pPr>
        <w:jc w:val="center"/>
      </w:pPr>
      <w:r>
        <w:t>§ 3</w:t>
      </w:r>
    </w:p>
    <w:p w:rsidR="00F56681" w:rsidRPr="000347DF" w:rsidRDefault="00F56681" w:rsidP="00F56681">
      <w:pPr>
        <w:jc w:val="center"/>
        <w:rPr>
          <w:b/>
          <w:bCs/>
          <w:color w:val="000000"/>
        </w:rPr>
      </w:pPr>
      <w:r w:rsidRPr="000347DF">
        <w:rPr>
          <w:b/>
          <w:bCs/>
          <w:color w:val="000000"/>
        </w:rPr>
        <w:t>Informacja o sposobie tworzenia programu oraz o przebiegu konsultacji</w:t>
      </w:r>
    </w:p>
    <w:p w:rsidR="00F56681" w:rsidRPr="000347DF" w:rsidRDefault="00F56681" w:rsidP="00F56681">
      <w:pPr>
        <w:jc w:val="center"/>
        <w:rPr>
          <w:b/>
          <w:bCs/>
          <w:color w:val="000000"/>
        </w:rPr>
      </w:pPr>
    </w:p>
    <w:p w:rsidR="00F56681" w:rsidRDefault="00F56681" w:rsidP="00F56681">
      <w:pPr>
        <w:pStyle w:val="Bezodstpw"/>
        <w:jc w:val="both"/>
      </w:pPr>
      <w:r w:rsidRPr="00DE4A27">
        <w:t>Konsultacje programu przebiegały w op</w:t>
      </w:r>
      <w:r>
        <w:t>arciu o uchwałę Nr XLVII</w:t>
      </w:r>
      <w:r w:rsidRPr="00DE4A27">
        <w:t>/</w:t>
      </w:r>
      <w:r>
        <w:t>222</w:t>
      </w:r>
      <w:r w:rsidRPr="00DE4A27">
        <w:t>/1</w:t>
      </w:r>
      <w:r>
        <w:t xml:space="preserve">0 Rady Gminy  </w:t>
      </w:r>
      <w:r w:rsidRPr="00DE4A27">
        <w:t xml:space="preserve">w Kamieńcu Ząbkowickim z dnia </w:t>
      </w:r>
      <w:r>
        <w:t>17 września</w:t>
      </w:r>
      <w:r w:rsidRPr="00DE4A27">
        <w:t xml:space="preserve"> 201</w:t>
      </w:r>
      <w:r>
        <w:t>0</w:t>
      </w:r>
      <w:r w:rsidRPr="00DE4A27">
        <w:t xml:space="preserve"> r. w sprawie szczegółowego sposobu konsultowania z organizacjami pozarządowymi i innymi podmiotami prowadzącymi działalność pożytku publicznego projektów aktów prawa miejscowego w dziedzinach dotyczących ich działalności statutowej.</w:t>
      </w:r>
    </w:p>
    <w:p w:rsidR="00F56681" w:rsidRPr="000347DF" w:rsidRDefault="00F56681" w:rsidP="00F56681">
      <w:pPr>
        <w:pStyle w:val="Bezodstpw"/>
        <w:jc w:val="both"/>
      </w:pPr>
    </w:p>
    <w:p w:rsidR="00F56681" w:rsidRPr="000347DF" w:rsidRDefault="00F56681" w:rsidP="00F56681">
      <w:pPr>
        <w:jc w:val="center"/>
      </w:pPr>
      <w:r>
        <w:t>§ 4</w:t>
      </w:r>
    </w:p>
    <w:p w:rsidR="00F56681" w:rsidRPr="000347DF" w:rsidRDefault="00F56681" w:rsidP="00F56681">
      <w:pPr>
        <w:jc w:val="center"/>
        <w:rPr>
          <w:b/>
        </w:rPr>
      </w:pPr>
      <w:r w:rsidRPr="000347DF">
        <w:rPr>
          <w:b/>
        </w:rPr>
        <w:t>Cel główny i cele szczegółowe programu</w:t>
      </w:r>
    </w:p>
    <w:p w:rsidR="00F56681" w:rsidRPr="000347DF" w:rsidRDefault="00F56681" w:rsidP="00F56681">
      <w:pPr>
        <w:rPr>
          <w:b/>
        </w:rPr>
      </w:pPr>
    </w:p>
    <w:p w:rsidR="00F56681" w:rsidRDefault="00F56681" w:rsidP="00F56681">
      <w:pPr>
        <w:autoSpaceDE w:val="0"/>
        <w:autoSpaceDN w:val="0"/>
        <w:adjustRightInd w:val="0"/>
        <w:jc w:val="both"/>
        <w:rPr>
          <w:b/>
        </w:rPr>
      </w:pPr>
      <w:r w:rsidRPr="000347DF">
        <w:rPr>
          <w:b/>
          <w:u w:val="single"/>
        </w:rPr>
        <w:t>1. Celem głównym programu jest</w:t>
      </w:r>
      <w:r w:rsidRPr="000347DF">
        <w:rPr>
          <w:b/>
        </w:rPr>
        <w:t xml:space="preserve">: </w:t>
      </w:r>
    </w:p>
    <w:p w:rsidR="00F56681" w:rsidRPr="000347DF" w:rsidRDefault="00F56681" w:rsidP="00F56681">
      <w:pPr>
        <w:autoSpaceDE w:val="0"/>
        <w:autoSpaceDN w:val="0"/>
        <w:adjustRightInd w:val="0"/>
        <w:jc w:val="both"/>
        <w:rPr>
          <w:b/>
        </w:rPr>
      </w:pPr>
    </w:p>
    <w:p w:rsidR="00F56681" w:rsidRPr="000347DF" w:rsidRDefault="00F56681" w:rsidP="00F56681">
      <w:pPr>
        <w:autoSpaceDE w:val="0"/>
        <w:autoSpaceDN w:val="0"/>
        <w:adjustRightInd w:val="0"/>
        <w:jc w:val="both"/>
        <w:rPr>
          <w:b/>
        </w:rPr>
      </w:pPr>
      <w:r w:rsidRPr="000347DF">
        <w:t xml:space="preserve">1/ budowanie partnerstwa pomiędzy Gminą a organizacjami pozarządowym służącego rozpoznawaniu i zaspokajaniu potrzeb mieszkańców oraz wzmacnianiu </w:t>
      </w:r>
      <w:r>
        <w:t xml:space="preserve">roli aktywności obywatelskiej  </w:t>
      </w:r>
      <w:r w:rsidRPr="000347DF">
        <w:t>w rozwiązywaniu problemów lokalnych,</w:t>
      </w:r>
    </w:p>
    <w:p w:rsidR="00F56681" w:rsidRPr="000347DF" w:rsidRDefault="00F56681" w:rsidP="00F56681">
      <w:pPr>
        <w:jc w:val="both"/>
      </w:pPr>
      <w:r w:rsidRPr="000347DF">
        <w:lastRenderedPageBreak/>
        <w:t>2/ określenie czytelnych zasad w zakresie wspierania przez Gminę działań organizacji pozarządowych poprzez powierzanie tym organizacjom ustawowych zadań Gminy oraz określenie priorytetów Gminy na 20</w:t>
      </w:r>
      <w:r>
        <w:t>20</w:t>
      </w:r>
      <w:r w:rsidRPr="000347DF">
        <w:t xml:space="preserve">r., </w:t>
      </w:r>
    </w:p>
    <w:p w:rsidR="00F56681" w:rsidRPr="000347DF" w:rsidRDefault="00F56681" w:rsidP="00F56681">
      <w:pPr>
        <w:jc w:val="both"/>
      </w:pPr>
      <w:r w:rsidRPr="000347DF">
        <w:t>3/ zapewnienie efektywnego wykorzystania zadań własnych Gminy wynikających                      z przepisów prawa, poprzez włączenie organizacji pozarządowych w realizację tych zadań.</w:t>
      </w:r>
    </w:p>
    <w:p w:rsidR="00F56681" w:rsidRPr="000347DF" w:rsidRDefault="00F56681" w:rsidP="00F56681">
      <w:pPr>
        <w:jc w:val="both"/>
      </w:pPr>
    </w:p>
    <w:p w:rsidR="00F56681" w:rsidRDefault="00F56681" w:rsidP="00F56681">
      <w:pPr>
        <w:jc w:val="both"/>
        <w:rPr>
          <w:b/>
          <w:u w:val="single"/>
        </w:rPr>
      </w:pPr>
      <w:r w:rsidRPr="000347DF">
        <w:rPr>
          <w:b/>
          <w:u w:val="single"/>
        </w:rPr>
        <w:t xml:space="preserve">2. Celami szczegółowymi programu są: </w:t>
      </w:r>
    </w:p>
    <w:p w:rsidR="00F56681" w:rsidRPr="000347DF" w:rsidRDefault="00F56681" w:rsidP="00F56681">
      <w:pPr>
        <w:jc w:val="both"/>
        <w:rPr>
          <w:b/>
          <w:u w:val="single"/>
        </w:rPr>
      </w:pPr>
    </w:p>
    <w:p w:rsidR="00F56681" w:rsidRPr="000347DF" w:rsidRDefault="00F56681" w:rsidP="00F56681">
      <w:pPr>
        <w:autoSpaceDE w:val="0"/>
        <w:autoSpaceDN w:val="0"/>
        <w:adjustRightInd w:val="0"/>
        <w:jc w:val="both"/>
      </w:pPr>
      <w:r w:rsidRPr="000347DF">
        <w:t xml:space="preserve">1/ współpraca z organizacjami pozarządowymi w realizacji programów profilaktycznych, edukacyjnych i rehabilitacyjnych w środowiskach lokalnych, na rzecz przeciwdziałania uzależnieniom i patologiom społecznym, </w:t>
      </w:r>
    </w:p>
    <w:p w:rsidR="00F56681" w:rsidRPr="000347DF" w:rsidRDefault="00F56681" w:rsidP="00F56681">
      <w:pPr>
        <w:autoSpaceDE w:val="0"/>
        <w:autoSpaceDN w:val="0"/>
        <w:adjustRightInd w:val="0"/>
        <w:jc w:val="both"/>
      </w:pPr>
      <w:r w:rsidRPr="000347DF">
        <w:t xml:space="preserve">2/ współpraca z organizacjami pozarządowymi  działającymi w obszarze problematyki osób niepełnosprawnych, </w:t>
      </w:r>
    </w:p>
    <w:p w:rsidR="00F56681" w:rsidRPr="000347DF" w:rsidRDefault="00F56681" w:rsidP="00F56681">
      <w:pPr>
        <w:autoSpaceDE w:val="0"/>
        <w:autoSpaceDN w:val="0"/>
        <w:adjustRightInd w:val="0"/>
        <w:jc w:val="both"/>
      </w:pPr>
      <w:r>
        <w:t>3/</w:t>
      </w:r>
      <w:r w:rsidRPr="000347DF">
        <w:t xml:space="preserve"> wielokierunkowe działania zorientowane na wzmocnienie potencjału zdrowotnego mieszkańców Gminy, polegające m.in. na współpracy z organizacjami pozarządowymi przy realizacji zadań z zakresu profilaktyki zdrowotnej, </w:t>
      </w:r>
    </w:p>
    <w:p w:rsidR="00F56681" w:rsidRPr="000347DF" w:rsidRDefault="00F56681" w:rsidP="00F56681">
      <w:pPr>
        <w:autoSpaceDE w:val="0"/>
        <w:autoSpaceDN w:val="0"/>
        <w:adjustRightInd w:val="0"/>
        <w:jc w:val="both"/>
      </w:pPr>
      <w:r w:rsidRPr="000347DF">
        <w:t xml:space="preserve">4/ współpraca z organizacjami pozarządowymi przy realizacji zadań z zakresu działań edukacyjnych i wychowawczych,  </w:t>
      </w:r>
    </w:p>
    <w:p w:rsidR="00F56681" w:rsidRPr="000347DF" w:rsidRDefault="00F56681" w:rsidP="00F56681">
      <w:pPr>
        <w:autoSpaceDE w:val="0"/>
        <w:autoSpaceDN w:val="0"/>
        <w:adjustRightInd w:val="0"/>
        <w:jc w:val="both"/>
      </w:pPr>
      <w:r w:rsidRPr="000347DF">
        <w:t xml:space="preserve">5/ kształtowanie postaw </w:t>
      </w:r>
      <w:proofErr w:type="spellStart"/>
      <w:r w:rsidRPr="000347DF">
        <w:t>prosportowych</w:t>
      </w:r>
      <w:proofErr w:type="spellEnd"/>
      <w:r w:rsidRPr="000347DF">
        <w:t xml:space="preserve"> i ich rozwój wśród dzieci i młodzieży,</w:t>
      </w:r>
    </w:p>
    <w:p w:rsidR="00F56681" w:rsidRPr="000347DF" w:rsidRDefault="00F56681" w:rsidP="00F56681">
      <w:pPr>
        <w:autoSpaceDE w:val="0"/>
        <w:autoSpaceDN w:val="0"/>
        <w:adjustRightInd w:val="0"/>
        <w:jc w:val="both"/>
      </w:pPr>
      <w:r w:rsidRPr="000347DF">
        <w:t xml:space="preserve">6/ budowanie oferty sportowo-rekreacyjnej i popularyzacja aktywnego stylu życia wśród mieszkańców Gminy, </w:t>
      </w:r>
    </w:p>
    <w:p w:rsidR="00F56681" w:rsidRPr="000347DF" w:rsidRDefault="00F56681" w:rsidP="00F56681">
      <w:pPr>
        <w:autoSpaceDE w:val="0"/>
        <w:autoSpaceDN w:val="0"/>
        <w:adjustRightInd w:val="0"/>
        <w:jc w:val="both"/>
      </w:pPr>
      <w:r w:rsidRPr="000347DF">
        <w:t xml:space="preserve">7/  podniesienie walorów przestrzeni publicznej dla mieszkańców i turystów, </w:t>
      </w:r>
    </w:p>
    <w:p w:rsidR="00F56681" w:rsidRPr="000347DF" w:rsidRDefault="00F56681" w:rsidP="00F56681">
      <w:pPr>
        <w:autoSpaceDE w:val="0"/>
        <w:autoSpaceDN w:val="0"/>
        <w:adjustRightInd w:val="0"/>
        <w:jc w:val="both"/>
      </w:pPr>
      <w:r w:rsidRPr="000347DF">
        <w:t>8/ współpraca z organizacjami pozarządowymi w zakresie promocji i rozwoju turystyki, krajoznawstwa oraz zagospodarowania cz</w:t>
      </w:r>
      <w:r>
        <w:t xml:space="preserve">asu wolnego dzieciom </w:t>
      </w:r>
      <w:r w:rsidRPr="000347DF">
        <w:t xml:space="preserve">i młodzieży, </w:t>
      </w:r>
    </w:p>
    <w:p w:rsidR="00F56681" w:rsidRPr="000347DF" w:rsidRDefault="00F56681" w:rsidP="00F56681">
      <w:pPr>
        <w:autoSpaceDE w:val="0"/>
        <w:autoSpaceDN w:val="0"/>
        <w:adjustRightInd w:val="0"/>
        <w:jc w:val="both"/>
      </w:pPr>
      <w:r w:rsidRPr="000347DF">
        <w:t xml:space="preserve">9/ współpraca z organizacjami pozarządowymi </w:t>
      </w:r>
      <w:r>
        <w:t>przy realizacji zadań z zakresu</w:t>
      </w:r>
      <w:r w:rsidRPr="000347DF">
        <w:t xml:space="preserve"> projektów kulturalnych i artystycznych: koncertów, wystaw oraz artystycznych wydarzeń interdyscyplinarnych,</w:t>
      </w:r>
    </w:p>
    <w:p w:rsidR="00F56681" w:rsidRPr="000347DF" w:rsidRDefault="00F56681" w:rsidP="00F56681">
      <w:pPr>
        <w:autoSpaceDE w:val="0"/>
        <w:autoSpaceDN w:val="0"/>
        <w:adjustRightInd w:val="0"/>
        <w:jc w:val="both"/>
      </w:pPr>
      <w:r w:rsidRPr="000347DF">
        <w:t xml:space="preserve">10/ działanie na rzecz integracji europejskiej oraz rozwijania kontaktów i współpracy między społecznościami, </w:t>
      </w:r>
    </w:p>
    <w:p w:rsidR="00F56681" w:rsidRPr="000347DF" w:rsidRDefault="00F56681" w:rsidP="00F56681">
      <w:pPr>
        <w:autoSpaceDE w:val="0"/>
        <w:autoSpaceDN w:val="0"/>
        <w:adjustRightInd w:val="0"/>
        <w:jc w:val="both"/>
      </w:pPr>
      <w:r w:rsidRPr="000347DF">
        <w:t>11/ umacnianie lokalnych działań oraz tworzenie warunków dla powstawania</w:t>
      </w:r>
      <w:r>
        <w:t xml:space="preserve"> </w:t>
      </w:r>
      <w:r w:rsidRPr="000347DF">
        <w:t xml:space="preserve">lokalnych inicjatyw i struktur działających na rzecz społeczności lokalnych. </w:t>
      </w:r>
    </w:p>
    <w:p w:rsidR="00F56681" w:rsidRPr="000347DF" w:rsidRDefault="00F56681" w:rsidP="00F56681">
      <w:pPr>
        <w:jc w:val="center"/>
      </w:pPr>
    </w:p>
    <w:p w:rsidR="00F56681" w:rsidRPr="000347DF" w:rsidRDefault="00F56681" w:rsidP="00F56681">
      <w:pPr>
        <w:jc w:val="both"/>
      </w:pPr>
      <w:r w:rsidRPr="000347DF">
        <w:t>3. Cele, o których mowa w § 4. ust. 1 i ust. 2 będą realizowane poprzez:</w:t>
      </w:r>
    </w:p>
    <w:p w:rsidR="00F56681" w:rsidRPr="000347DF" w:rsidRDefault="00F56681" w:rsidP="00F56681">
      <w:pPr>
        <w:jc w:val="both"/>
      </w:pPr>
      <w:r w:rsidRPr="000347DF">
        <w:t>1/ zapewn</w:t>
      </w:r>
      <w:r>
        <w:t>ienie organizacjom pozarządowym</w:t>
      </w:r>
      <w:r w:rsidRPr="000347DF">
        <w:t xml:space="preserve"> udziału w  realizacji zadań publicznych, </w:t>
      </w:r>
    </w:p>
    <w:p w:rsidR="00F56681" w:rsidRPr="000347DF" w:rsidRDefault="00F56681" w:rsidP="00F56681">
      <w:pPr>
        <w:jc w:val="both"/>
      </w:pPr>
      <w:r w:rsidRPr="000347DF">
        <w:t xml:space="preserve">2/ wykorzystanie potencjału i możliwości tych organizacji, </w:t>
      </w:r>
    </w:p>
    <w:p w:rsidR="00F56681" w:rsidRPr="000347DF" w:rsidRDefault="00F56681" w:rsidP="00F56681">
      <w:pPr>
        <w:jc w:val="both"/>
      </w:pPr>
      <w:r w:rsidRPr="000347DF">
        <w:t>3/ obniżenie kosztów realizacji zadań publicznych w w</w:t>
      </w:r>
      <w:r>
        <w:t xml:space="preserve">yniku wykorzystania </w:t>
      </w:r>
      <w:r w:rsidRPr="000347DF">
        <w:t xml:space="preserve">bezpłatnej pracy wolontariuszy, </w:t>
      </w:r>
    </w:p>
    <w:p w:rsidR="00F56681" w:rsidRPr="000347DF" w:rsidRDefault="00F56681" w:rsidP="00F56681">
      <w:pPr>
        <w:jc w:val="both"/>
      </w:pPr>
      <w:r w:rsidRPr="000347DF">
        <w:t xml:space="preserve">4/ </w:t>
      </w:r>
      <w:r>
        <w:t>zabezpieczenie w budżecie Gminy</w:t>
      </w:r>
      <w:r w:rsidRPr="000347DF">
        <w:t xml:space="preserve"> środków na wykonanie zleconych zadań.</w:t>
      </w:r>
    </w:p>
    <w:p w:rsidR="00F56681" w:rsidRDefault="00F56681" w:rsidP="00F56681"/>
    <w:p w:rsidR="00F56681" w:rsidRPr="000347DF" w:rsidRDefault="00F56681" w:rsidP="00F56681">
      <w:pPr>
        <w:jc w:val="center"/>
      </w:pPr>
      <w:r>
        <w:t>§ 5</w:t>
      </w:r>
    </w:p>
    <w:p w:rsidR="00F56681" w:rsidRDefault="00F56681" w:rsidP="00F56681">
      <w:pPr>
        <w:jc w:val="center"/>
        <w:rPr>
          <w:b/>
        </w:rPr>
      </w:pPr>
      <w:r w:rsidRPr="000347DF">
        <w:rPr>
          <w:b/>
        </w:rPr>
        <w:t>Priorytetowe zadania publiczne oraz zakres przedmiotowy programu</w:t>
      </w:r>
    </w:p>
    <w:p w:rsidR="00F56681" w:rsidRPr="000347DF" w:rsidRDefault="00F56681" w:rsidP="00F56681">
      <w:pPr>
        <w:jc w:val="center"/>
        <w:rPr>
          <w:b/>
        </w:rPr>
      </w:pPr>
    </w:p>
    <w:p w:rsidR="00F56681" w:rsidRPr="000347DF" w:rsidRDefault="00F56681" w:rsidP="00F56681">
      <w:pPr>
        <w:jc w:val="both"/>
      </w:pPr>
      <w:r w:rsidRPr="000347DF">
        <w:t xml:space="preserve">1. Współpraca z organizacjami pozarządowymi będzie obejmować zadania własne Gminy mieszczące się w katalogu zadań określonych  w art. 4 ust. 1 ustawy.                       </w:t>
      </w:r>
    </w:p>
    <w:p w:rsidR="00F56681" w:rsidRPr="000347DF" w:rsidRDefault="00F56681" w:rsidP="00F56681">
      <w:pPr>
        <w:jc w:val="both"/>
      </w:pPr>
    </w:p>
    <w:p w:rsidR="00F56681" w:rsidRPr="000347DF" w:rsidRDefault="00F56681" w:rsidP="00F56681">
      <w:pPr>
        <w:jc w:val="both"/>
      </w:pPr>
      <w:r w:rsidRPr="000347DF">
        <w:t>2. Jako zadania priorytetowe Gminy w 20</w:t>
      </w:r>
      <w:r>
        <w:t>20</w:t>
      </w:r>
      <w:r w:rsidRPr="000347DF">
        <w:t xml:space="preserve"> r. określa się w szczególności zadania obejmujące następujące obszary: </w:t>
      </w:r>
    </w:p>
    <w:p w:rsidR="00F56681" w:rsidRPr="000347DF" w:rsidRDefault="00F56681" w:rsidP="00F56681">
      <w:pPr>
        <w:jc w:val="both"/>
      </w:pPr>
      <w:r w:rsidRPr="000347DF">
        <w:t xml:space="preserve">1/ profilaktyka, ochrona i promocja zdrowia, </w:t>
      </w:r>
    </w:p>
    <w:p w:rsidR="00F56681" w:rsidRPr="000347DF" w:rsidRDefault="00F56681" w:rsidP="00F56681">
      <w:pPr>
        <w:jc w:val="both"/>
      </w:pPr>
      <w:r w:rsidRPr="000347DF">
        <w:t xml:space="preserve">2/ pomoc społeczna oraz rehabilitacja i przeciwdziałanie uzależnieniom, </w:t>
      </w:r>
    </w:p>
    <w:p w:rsidR="00F56681" w:rsidRPr="000347DF" w:rsidRDefault="00F56681" w:rsidP="00F56681">
      <w:pPr>
        <w:jc w:val="both"/>
      </w:pPr>
      <w:r w:rsidRPr="000347DF">
        <w:t>3/ oświata, edukacja, wychowanie,</w:t>
      </w:r>
    </w:p>
    <w:p w:rsidR="00F56681" w:rsidRDefault="00F56681" w:rsidP="00F56681">
      <w:pPr>
        <w:jc w:val="both"/>
      </w:pPr>
      <w:r w:rsidRPr="000347DF">
        <w:t xml:space="preserve">4/ kultura fizyczna i sport, </w:t>
      </w:r>
    </w:p>
    <w:p w:rsidR="00F56681" w:rsidRPr="000347DF" w:rsidRDefault="00F56681" w:rsidP="00F56681">
      <w:pPr>
        <w:jc w:val="both"/>
      </w:pPr>
      <w:r w:rsidRPr="000347DF">
        <w:t>5/ turys</w:t>
      </w:r>
      <w:r>
        <w:t>tyka i rekreacja, krajoznawstwa</w:t>
      </w:r>
      <w:r w:rsidRPr="000347DF">
        <w:t xml:space="preserve"> oraz wypoczynek dzieci i młodzieży,</w:t>
      </w:r>
    </w:p>
    <w:p w:rsidR="00F56681" w:rsidRPr="000347DF" w:rsidRDefault="00F56681" w:rsidP="00F56681">
      <w:pPr>
        <w:jc w:val="both"/>
      </w:pPr>
      <w:r w:rsidRPr="000347DF">
        <w:t>6/ kultura i sztuka, ochrona dziedzictwa kulturowego, podtrzymywanie tradycji narodowych</w:t>
      </w:r>
    </w:p>
    <w:p w:rsidR="00F56681" w:rsidRPr="000347DF" w:rsidRDefault="00F56681" w:rsidP="00F56681">
      <w:pPr>
        <w:jc w:val="both"/>
      </w:pPr>
      <w:r w:rsidRPr="000347DF">
        <w:t>7/ współpraca ze społecznościami lokalnymi i regionalnymi innych państw,</w:t>
      </w:r>
    </w:p>
    <w:p w:rsidR="00F56681" w:rsidRPr="000347DF" w:rsidRDefault="00F56681" w:rsidP="00F56681">
      <w:pPr>
        <w:jc w:val="both"/>
      </w:pPr>
      <w:r w:rsidRPr="000347DF">
        <w:lastRenderedPageBreak/>
        <w:t>8/ wspomaganie techniczne, szkoleniowe i informacyjne organizacji pozarządowych.</w:t>
      </w:r>
    </w:p>
    <w:p w:rsidR="00F56681" w:rsidRPr="000347DF" w:rsidRDefault="00F56681" w:rsidP="00F56681">
      <w:pPr>
        <w:jc w:val="both"/>
      </w:pPr>
    </w:p>
    <w:p w:rsidR="00F56681" w:rsidRPr="000347DF" w:rsidRDefault="00F56681" w:rsidP="00F56681">
      <w:pPr>
        <w:jc w:val="both"/>
      </w:pPr>
      <w:r w:rsidRPr="000347DF">
        <w:t xml:space="preserve">3. Ustala się następujący zakres </w:t>
      </w:r>
      <w:r>
        <w:t>działań w ramach Programu</w:t>
      </w:r>
      <w:r w:rsidRPr="000347DF">
        <w:t xml:space="preserve"> dla wszystkich obszarów, </w:t>
      </w:r>
      <w:r>
        <w:t xml:space="preserve">                   </w:t>
      </w:r>
      <w:r w:rsidRPr="000347DF">
        <w:t>o których mowa w § 5 ust. 2:</w:t>
      </w:r>
    </w:p>
    <w:p w:rsidR="00F56681" w:rsidRPr="000347DF" w:rsidRDefault="00F56681" w:rsidP="00F56681">
      <w:pPr>
        <w:jc w:val="both"/>
      </w:pPr>
    </w:p>
    <w:p w:rsidR="00F56681" w:rsidRPr="000347DF" w:rsidRDefault="00F56681" w:rsidP="00F56681">
      <w:pPr>
        <w:jc w:val="both"/>
      </w:pPr>
      <w:r w:rsidRPr="000347DF">
        <w:t xml:space="preserve">1/ dla zadań określonych w pkt. 1: </w:t>
      </w:r>
    </w:p>
    <w:p w:rsidR="00F56681" w:rsidRPr="000347DF" w:rsidRDefault="00F56681" w:rsidP="00F56681">
      <w:pPr>
        <w:jc w:val="both"/>
      </w:pPr>
      <w:r>
        <w:t>a)</w:t>
      </w:r>
      <w:r w:rsidRPr="000347DF">
        <w:t xml:space="preserve"> organizacja wypoczynku dla dzieci i młodzieży z rodzin niewydolnych wychowawczo, </w:t>
      </w:r>
    </w:p>
    <w:p w:rsidR="00F56681" w:rsidRPr="000347DF" w:rsidRDefault="00F56681" w:rsidP="00F56681">
      <w:pPr>
        <w:jc w:val="both"/>
      </w:pPr>
      <w:r w:rsidRPr="000347DF">
        <w:t xml:space="preserve">b) prowadzenie profilaktyki środowiskowej, prac wychowawczych na rzecz dzieci                    i młodzieży ze środowisk zaniedbanych wychowawczo, </w:t>
      </w:r>
    </w:p>
    <w:p w:rsidR="00F56681" w:rsidRDefault="00F56681" w:rsidP="00F56681">
      <w:pPr>
        <w:jc w:val="both"/>
      </w:pPr>
      <w:r w:rsidRPr="000347DF">
        <w:t xml:space="preserve">c) prowadzenie świetlic socjoterapeutycznych, </w:t>
      </w:r>
    </w:p>
    <w:p w:rsidR="00F56681" w:rsidRPr="000347DF" w:rsidRDefault="00F56681" w:rsidP="00F56681">
      <w:pPr>
        <w:jc w:val="both"/>
      </w:pPr>
      <w:r>
        <w:t>d) tworzenie programów promocji zdrowia,</w:t>
      </w:r>
    </w:p>
    <w:p w:rsidR="00F56681" w:rsidRPr="000347DF" w:rsidRDefault="00F56681" w:rsidP="00F56681">
      <w:r>
        <w:t>e</w:t>
      </w:r>
      <w:r w:rsidRPr="000347DF">
        <w:t>) prowadzenie grup wsparcia dla</w:t>
      </w:r>
      <w:r>
        <w:t xml:space="preserve"> osób ponoszących konsekwencje </w:t>
      </w:r>
      <w:r w:rsidRPr="000347DF">
        <w:t>uzależnień,</w:t>
      </w:r>
    </w:p>
    <w:p w:rsidR="00F56681" w:rsidRPr="000347DF" w:rsidRDefault="00F56681" w:rsidP="00F56681">
      <w:pPr>
        <w:jc w:val="both"/>
      </w:pPr>
      <w:r>
        <w:t>f)</w:t>
      </w:r>
      <w:r w:rsidRPr="000347DF">
        <w:t xml:space="preserve"> prowadzenie banku żywności, </w:t>
      </w:r>
    </w:p>
    <w:p w:rsidR="00F56681" w:rsidRPr="000347DF" w:rsidRDefault="00F56681" w:rsidP="00F56681">
      <w:pPr>
        <w:jc w:val="both"/>
      </w:pPr>
    </w:p>
    <w:p w:rsidR="00F56681" w:rsidRPr="000347DF" w:rsidRDefault="00F56681" w:rsidP="00F56681">
      <w:pPr>
        <w:jc w:val="both"/>
      </w:pPr>
      <w:r w:rsidRPr="000347DF">
        <w:t xml:space="preserve">2/ dla zadań określonych pkt. 2: </w:t>
      </w:r>
    </w:p>
    <w:p w:rsidR="00F56681" w:rsidRPr="000347DF" w:rsidRDefault="00F56681" w:rsidP="00F56681">
      <w:pPr>
        <w:jc w:val="both"/>
      </w:pPr>
      <w:r w:rsidRPr="000347DF">
        <w:t>a) działalność kulturalna i edukacyjna oraz aktywizacja na rzecz o</w:t>
      </w:r>
      <w:r>
        <w:t xml:space="preserve">sób starszych </w:t>
      </w:r>
      <w:r w:rsidRPr="000347DF">
        <w:t xml:space="preserve">i samotnych, </w:t>
      </w:r>
    </w:p>
    <w:p w:rsidR="00F56681" w:rsidRPr="000347DF" w:rsidRDefault="00F56681" w:rsidP="00F56681">
      <w:pPr>
        <w:jc w:val="both"/>
      </w:pPr>
      <w:r w:rsidRPr="000347DF">
        <w:t xml:space="preserve">b) działalność edukacyjna, terapeutyczna i uspołeczniająca na rzecz osób niepełnosprawnych, </w:t>
      </w:r>
    </w:p>
    <w:p w:rsidR="00F56681" w:rsidRPr="000347DF" w:rsidRDefault="00F56681" w:rsidP="00F56681">
      <w:pPr>
        <w:jc w:val="both"/>
      </w:pPr>
      <w:r w:rsidRPr="000347DF">
        <w:t>c) wspieranie działań na rzecz profilaktyki i rehabilitacji uzależnień,</w:t>
      </w:r>
    </w:p>
    <w:p w:rsidR="00F56681" w:rsidRPr="000347DF" w:rsidRDefault="00F56681" w:rsidP="00F56681">
      <w:pPr>
        <w:jc w:val="both"/>
      </w:pPr>
    </w:p>
    <w:p w:rsidR="00F56681" w:rsidRPr="000347DF" w:rsidRDefault="00F56681" w:rsidP="00F56681">
      <w:pPr>
        <w:jc w:val="both"/>
      </w:pPr>
      <w:r w:rsidRPr="000347DF">
        <w:t>3/ dla zadań określonych pkt. 3:</w:t>
      </w:r>
    </w:p>
    <w:p w:rsidR="00F56681" w:rsidRPr="000347DF" w:rsidRDefault="00F56681" w:rsidP="00F56681">
      <w:pPr>
        <w:jc w:val="both"/>
      </w:pPr>
      <w:r w:rsidRPr="000347DF">
        <w:t>a) wspieranie programów edukacyjn</w:t>
      </w:r>
      <w:r>
        <w:t xml:space="preserve">ych i wychowawczych związanych </w:t>
      </w:r>
      <w:r w:rsidRPr="000347DF">
        <w:t xml:space="preserve">z bezpieczeństwem dzieci i młodzieży, w tym programów propagujących prawidłowe zachowania w sytuacjach zagrożenia oraz uczące unikania sytuacji mogących powodować zagrożenia, </w:t>
      </w:r>
    </w:p>
    <w:p w:rsidR="00F56681" w:rsidRPr="000347DF" w:rsidRDefault="00F56681" w:rsidP="00F56681">
      <w:pPr>
        <w:jc w:val="both"/>
      </w:pPr>
      <w:r w:rsidRPr="000347DF">
        <w:t xml:space="preserve">b) działania wspierające wszelkie formy edukacji z zakresu kultury, ekologii, zdrowia </w:t>
      </w:r>
    </w:p>
    <w:p w:rsidR="00F56681" w:rsidRPr="000347DF" w:rsidRDefault="00F56681" w:rsidP="00F56681">
      <w:pPr>
        <w:jc w:val="both"/>
      </w:pPr>
      <w:r w:rsidRPr="000347DF">
        <w:t>oraz  wspierające rozwój  inicjatyw lokalnych,</w:t>
      </w:r>
    </w:p>
    <w:p w:rsidR="00F56681" w:rsidRPr="000347DF" w:rsidRDefault="00F56681" w:rsidP="00F56681">
      <w:pPr>
        <w:jc w:val="both"/>
      </w:pPr>
    </w:p>
    <w:p w:rsidR="00F56681" w:rsidRPr="000347DF" w:rsidRDefault="00F56681" w:rsidP="00F56681">
      <w:pPr>
        <w:jc w:val="both"/>
      </w:pPr>
      <w:r w:rsidRPr="000347DF">
        <w:t xml:space="preserve">4/ dla zadań określonych pkt. 4: </w:t>
      </w:r>
    </w:p>
    <w:p w:rsidR="00F56681" w:rsidRPr="000347DF" w:rsidRDefault="00F56681" w:rsidP="00F56681">
      <w:pPr>
        <w:jc w:val="both"/>
      </w:pPr>
      <w:r w:rsidRPr="000347DF">
        <w:t xml:space="preserve">a) wspieranie  zadań  polegających na upowszechnianiu kultury fizycznej i sportu, </w:t>
      </w:r>
    </w:p>
    <w:p w:rsidR="00F56681" w:rsidRPr="000347DF" w:rsidRDefault="00F56681" w:rsidP="00F56681">
      <w:pPr>
        <w:jc w:val="both"/>
      </w:pPr>
      <w:r w:rsidRPr="000347DF">
        <w:t xml:space="preserve">b) upowszechnianie kultury fizycznej, sportu i rekreacji ruchowej  przez organizowanie zajęć treningowych, imprez sportowo - rekreacyjnych o zasięgu lokalnym i ponadlokalnym, </w:t>
      </w:r>
    </w:p>
    <w:p w:rsidR="00F56681" w:rsidRPr="000347DF" w:rsidRDefault="00F56681" w:rsidP="00F56681">
      <w:pPr>
        <w:jc w:val="both"/>
      </w:pPr>
      <w:r w:rsidRPr="000347DF">
        <w:t xml:space="preserve">c) szkolenie i współzawodnictwo sportowe dzieci i młodzieży, </w:t>
      </w:r>
    </w:p>
    <w:p w:rsidR="00F56681" w:rsidRPr="000347DF" w:rsidRDefault="00F56681" w:rsidP="00F56681">
      <w:pPr>
        <w:jc w:val="both"/>
      </w:pPr>
      <w:r w:rsidRPr="000347DF">
        <w:t xml:space="preserve">d) wspieranie uczestnictwa w regionalnych, ogólnopolskich i międzynarodowych  imprezach </w:t>
      </w:r>
      <w:r>
        <w:t xml:space="preserve">      </w:t>
      </w:r>
      <w:r w:rsidRPr="000347DF">
        <w:t xml:space="preserve">i zawodach sportowych, </w:t>
      </w:r>
    </w:p>
    <w:p w:rsidR="00F56681" w:rsidRPr="000347DF" w:rsidRDefault="00F56681" w:rsidP="00F56681">
      <w:pPr>
        <w:jc w:val="both"/>
      </w:pPr>
      <w:r w:rsidRPr="000347DF">
        <w:t xml:space="preserve">e) organizacja  przedsięwzięć  dotyczących sportu masowego, </w:t>
      </w:r>
    </w:p>
    <w:p w:rsidR="00F56681" w:rsidRPr="000347DF" w:rsidRDefault="00F56681" w:rsidP="00F56681">
      <w:pPr>
        <w:jc w:val="both"/>
      </w:pPr>
      <w:r>
        <w:t xml:space="preserve">f) </w:t>
      </w:r>
      <w:r w:rsidRPr="000347DF">
        <w:t xml:space="preserve">organizacja szkoleń </w:t>
      </w:r>
      <w:r>
        <w:t xml:space="preserve">dzieci i </w:t>
      </w:r>
      <w:r w:rsidRPr="000347DF">
        <w:t xml:space="preserve">młodzieży sportowo uzdolnionej, sportowców niepełnosprawnych, a także doskonalenie  instruktorów i trenerów sportowych, </w:t>
      </w:r>
    </w:p>
    <w:p w:rsidR="00F56681" w:rsidRPr="000347DF" w:rsidRDefault="00F56681" w:rsidP="00F56681"/>
    <w:p w:rsidR="00F56681" w:rsidRPr="000347DF" w:rsidRDefault="00F56681" w:rsidP="00F56681">
      <w:pPr>
        <w:jc w:val="both"/>
      </w:pPr>
      <w:r w:rsidRPr="000347DF">
        <w:t>5/ dla zadań określonych pkt. 5:</w:t>
      </w:r>
    </w:p>
    <w:p w:rsidR="00F56681" w:rsidRPr="000347DF" w:rsidRDefault="00F56681" w:rsidP="00F56681">
      <w:pPr>
        <w:jc w:val="both"/>
      </w:pPr>
      <w:r w:rsidRPr="000347DF">
        <w:t xml:space="preserve">a) upowszechnianie  turystyki i propagowanie krajoznawstwa przez organizowanie imprez  </w:t>
      </w:r>
      <w:r>
        <w:t xml:space="preserve">              </w:t>
      </w:r>
      <w:r w:rsidRPr="000347DF">
        <w:t xml:space="preserve">o tematyce turystycznej i krajoznawczej o zasięgu lokalnym i ponadlokalnym, </w:t>
      </w:r>
    </w:p>
    <w:p w:rsidR="00F56681" w:rsidRPr="000347DF" w:rsidRDefault="00F56681" w:rsidP="00F56681">
      <w:pPr>
        <w:jc w:val="both"/>
      </w:pPr>
      <w:r w:rsidRPr="000347DF">
        <w:t xml:space="preserve">b) organizacja wypoczynku dla dzieci i młodzieży, w tym organizowanie aktywnych form wypoczynku  podczas ferii szkolnych i w czasie wolnym od zajęć, </w:t>
      </w:r>
    </w:p>
    <w:p w:rsidR="00F56681" w:rsidRPr="000347DF" w:rsidRDefault="00F56681" w:rsidP="00F56681">
      <w:pPr>
        <w:jc w:val="both"/>
      </w:pPr>
      <w:r w:rsidRPr="000347DF">
        <w:t>c) wspieranie projektów promujących ożywienie miejsc atrakcyjnych turystycznie                   i wspieranie rozbudowy infrastruktury turystycznej,</w:t>
      </w:r>
    </w:p>
    <w:p w:rsidR="00F56681" w:rsidRPr="000347DF" w:rsidRDefault="00F56681" w:rsidP="00F56681">
      <w:pPr>
        <w:jc w:val="both"/>
      </w:pPr>
    </w:p>
    <w:p w:rsidR="00F56681" w:rsidRPr="000347DF" w:rsidRDefault="00F56681" w:rsidP="00F56681">
      <w:pPr>
        <w:jc w:val="both"/>
      </w:pPr>
      <w:r w:rsidRPr="000347DF">
        <w:t xml:space="preserve">6/ dla zadań określonych pkt. 6: </w:t>
      </w:r>
    </w:p>
    <w:p w:rsidR="00F56681" w:rsidRPr="000347DF" w:rsidRDefault="00F56681" w:rsidP="00F56681">
      <w:pPr>
        <w:jc w:val="both"/>
      </w:pPr>
      <w:r w:rsidRPr="000347DF">
        <w:t>a) organizacja imp</w:t>
      </w:r>
      <w:r>
        <w:t xml:space="preserve">rez i wspieranie przedsięwzięć </w:t>
      </w:r>
      <w:r w:rsidRPr="000347DF">
        <w:t xml:space="preserve">artystycznych realizowanych na terenie Gminy, mających na celu promocję Gminy, </w:t>
      </w:r>
    </w:p>
    <w:p w:rsidR="00F56681" w:rsidRPr="000347DF" w:rsidRDefault="00F56681" w:rsidP="00F56681">
      <w:pPr>
        <w:jc w:val="both"/>
      </w:pPr>
      <w:r w:rsidRPr="000347DF">
        <w:t xml:space="preserve">b) organizowanie lub uczestnictwo w festiwalach, prezentacjach lub przeglądach, </w:t>
      </w:r>
    </w:p>
    <w:p w:rsidR="00F56681" w:rsidRPr="000347DF" w:rsidRDefault="00F56681" w:rsidP="00F56681">
      <w:pPr>
        <w:jc w:val="both"/>
      </w:pPr>
      <w:r w:rsidRPr="000347DF">
        <w:t xml:space="preserve">c) wspieranie społecznych lokalnych inicjatyw kulturalnych, </w:t>
      </w:r>
    </w:p>
    <w:p w:rsidR="00F56681" w:rsidRPr="000347DF" w:rsidRDefault="00F56681" w:rsidP="00F56681">
      <w:pPr>
        <w:jc w:val="both"/>
      </w:pPr>
      <w:r w:rsidRPr="000347DF">
        <w:t xml:space="preserve">d) wspieranie amatorskiego ruchu artystycznego, </w:t>
      </w:r>
    </w:p>
    <w:p w:rsidR="00F56681" w:rsidRPr="000347DF" w:rsidRDefault="00F56681" w:rsidP="00F56681">
      <w:pPr>
        <w:jc w:val="both"/>
      </w:pPr>
      <w:r w:rsidRPr="000347DF">
        <w:t xml:space="preserve">e) wspieranie przedsięwzięć kulturalnych mających na celu wzbogacenie oferty kulturalnej </w:t>
      </w:r>
      <w:r>
        <w:t xml:space="preserve">               </w:t>
      </w:r>
      <w:r w:rsidRPr="000347DF">
        <w:t>i artystycznej Gminy oraz promocję lokalnych twórców i artystów,</w:t>
      </w:r>
    </w:p>
    <w:p w:rsidR="00F56681" w:rsidRPr="000347DF" w:rsidRDefault="00F56681" w:rsidP="00F56681">
      <w:pPr>
        <w:jc w:val="both"/>
      </w:pPr>
    </w:p>
    <w:p w:rsidR="00F56681" w:rsidRPr="000347DF" w:rsidRDefault="00F56681" w:rsidP="00F56681">
      <w:pPr>
        <w:jc w:val="both"/>
      </w:pPr>
      <w:r w:rsidRPr="000347DF">
        <w:lastRenderedPageBreak/>
        <w:t>7/ dla zadań określonych pkt. 7:</w:t>
      </w:r>
    </w:p>
    <w:p w:rsidR="00F56681" w:rsidRPr="000347DF" w:rsidRDefault="00F56681" w:rsidP="00F56681">
      <w:pPr>
        <w:jc w:val="both"/>
      </w:pPr>
      <w:r w:rsidRPr="000347DF">
        <w:t xml:space="preserve">a) wspólne przedsięwzięcia gminnych instytucji kultury z organizacjami pozarządowymi, </w:t>
      </w:r>
    </w:p>
    <w:p w:rsidR="00F56681" w:rsidRPr="000347DF" w:rsidRDefault="00F56681" w:rsidP="00F56681">
      <w:pPr>
        <w:jc w:val="both"/>
      </w:pPr>
      <w:r w:rsidRPr="000347DF">
        <w:t>b) w</w:t>
      </w:r>
      <w:r>
        <w:t xml:space="preserve">spieranie inicjatyw lokalnych, </w:t>
      </w:r>
      <w:r w:rsidRPr="000347DF">
        <w:t xml:space="preserve">wspieranie współpracy organizacji pozarządowych </w:t>
      </w:r>
      <w:r>
        <w:t xml:space="preserve">                </w:t>
      </w:r>
      <w:r w:rsidRPr="000347DF">
        <w:t>z organizacjami miast partnerski</w:t>
      </w:r>
      <w:r>
        <w:t xml:space="preserve">ch i społecznościami lokalnymi </w:t>
      </w:r>
      <w:r w:rsidRPr="000347DF">
        <w:t>innych państw,</w:t>
      </w:r>
    </w:p>
    <w:p w:rsidR="00F56681" w:rsidRPr="000347DF" w:rsidRDefault="00F56681" w:rsidP="00F56681">
      <w:pPr>
        <w:jc w:val="both"/>
      </w:pPr>
    </w:p>
    <w:p w:rsidR="00F56681" w:rsidRPr="000347DF" w:rsidRDefault="00F56681" w:rsidP="00F56681">
      <w:pPr>
        <w:jc w:val="both"/>
      </w:pPr>
      <w:r w:rsidRPr="000347DF">
        <w:t xml:space="preserve">8/ dla zadań określonych pkt. 8: </w:t>
      </w:r>
    </w:p>
    <w:p w:rsidR="00F56681" w:rsidRPr="000347DF" w:rsidRDefault="00F56681" w:rsidP="00F56681">
      <w:pPr>
        <w:jc w:val="both"/>
      </w:pPr>
      <w:r w:rsidRPr="000347DF">
        <w:t>a) techniczne wspieranie działalności organizacji pozarządowych,</w:t>
      </w:r>
    </w:p>
    <w:p w:rsidR="00F56681" w:rsidRPr="000347DF" w:rsidRDefault="00F56681" w:rsidP="00F56681">
      <w:pPr>
        <w:jc w:val="both"/>
      </w:pPr>
      <w:r w:rsidRPr="000347DF">
        <w:t xml:space="preserve">b) użyczanie nieodpłatne pomieszczeń i wyposażenia na potrzeby prowadzenia działalności statutowej. </w:t>
      </w:r>
    </w:p>
    <w:p w:rsidR="00F56681" w:rsidRPr="000347DF" w:rsidRDefault="00F56681" w:rsidP="00F56681"/>
    <w:p w:rsidR="00F56681" w:rsidRPr="000347DF" w:rsidRDefault="00F56681" w:rsidP="00F56681">
      <w:pPr>
        <w:jc w:val="center"/>
      </w:pPr>
      <w:r>
        <w:t>§ 6</w:t>
      </w:r>
    </w:p>
    <w:p w:rsidR="00F56681" w:rsidRPr="000347DF" w:rsidRDefault="00F56681" w:rsidP="00F56681">
      <w:pPr>
        <w:jc w:val="center"/>
        <w:rPr>
          <w:b/>
        </w:rPr>
      </w:pPr>
      <w:r w:rsidRPr="000347DF">
        <w:rPr>
          <w:b/>
        </w:rPr>
        <w:t>Zasady współpracy</w:t>
      </w:r>
    </w:p>
    <w:p w:rsidR="00F56681" w:rsidRPr="000347DF" w:rsidRDefault="00F56681" w:rsidP="00F56681">
      <w:pPr>
        <w:jc w:val="both"/>
      </w:pPr>
    </w:p>
    <w:p w:rsidR="00F56681" w:rsidRPr="000347DF" w:rsidRDefault="00F56681" w:rsidP="00F56681">
      <w:pPr>
        <w:jc w:val="both"/>
      </w:pPr>
      <w:r w:rsidRPr="000347DF">
        <w:t>Współpraca Gminy z organizacjami pozarządowymi winna być p</w:t>
      </w:r>
      <w:r>
        <w:t xml:space="preserve">rowadzona </w:t>
      </w:r>
      <w:r w:rsidRPr="000347DF">
        <w:t xml:space="preserve">w oparciu  </w:t>
      </w:r>
      <w:r>
        <w:t xml:space="preserve">                       </w:t>
      </w:r>
      <w:r w:rsidRPr="000347DF">
        <w:t>o następujące zasady:</w:t>
      </w:r>
    </w:p>
    <w:p w:rsidR="00F56681" w:rsidRPr="000347DF" w:rsidRDefault="00F56681" w:rsidP="00F56681">
      <w:pPr>
        <w:autoSpaceDE w:val="0"/>
        <w:autoSpaceDN w:val="0"/>
        <w:adjustRightInd w:val="0"/>
        <w:jc w:val="both"/>
        <w:rPr>
          <w:rFonts w:eastAsia="Calibri"/>
        </w:rPr>
      </w:pPr>
      <w:r w:rsidRPr="000347DF">
        <w:rPr>
          <w:rFonts w:eastAsia="Calibri"/>
        </w:rPr>
        <w:t>a) pomocniczości – Gmina udziela pomocy organizacjom pozarząd</w:t>
      </w:r>
      <w:r>
        <w:rPr>
          <w:rFonts w:eastAsia="Calibri"/>
        </w:rPr>
        <w:t xml:space="preserve">owym </w:t>
      </w:r>
      <w:r w:rsidRPr="000347DF">
        <w:rPr>
          <w:rFonts w:eastAsia="Calibri"/>
        </w:rPr>
        <w:t>w niezbędnym zakresie, uzasadnionym potrzebami wspólnoty samorządowej,</w:t>
      </w:r>
    </w:p>
    <w:p w:rsidR="00F56681" w:rsidRPr="000347DF" w:rsidRDefault="00F56681" w:rsidP="00F56681">
      <w:pPr>
        <w:autoSpaceDE w:val="0"/>
        <w:autoSpaceDN w:val="0"/>
        <w:adjustRightInd w:val="0"/>
        <w:jc w:val="both"/>
        <w:rPr>
          <w:rFonts w:eastAsia="Calibri"/>
        </w:rPr>
      </w:pPr>
      <w:r w:rsidRPr="000347DF">
        <w:rPr>
          <w:rFonts w:eastAsia="Calibri"/>
        </w:rPr>
        <w:t>b) partnerstwa – współpraca równorzędnych dla siebie podmiotów w rozwiązywaniu wspólnie zdefiniowanych problemów i osiąganiu razem wytyczonych celów,</w:t>
      </w:r>
    </w:p>
    <w:p w:rsidR="00F56681" w:rsidRPr="000347DF" w:rsidRDefault="00F56681" w:rsidP="00F56681">
      <w:pPr>
        <w:autoSpaceDE w:val="0"/>
        <w:autoSpaceDN w:val="0"/>
        <w:adjustRightInd w:val="0"/>
        <w:jc w:val="both"/>
        <w:rPr>
          <w:rFonts w:eastAsia="Calibri"/>
        </w:rPr>
      </w:pPr>
      <w:r w:rsidRPr="000347DF">
        <w:rPr>
          <w:rFonts w:eastAsia="Calibri"/>
        </w:rPr>
        <w:t>c) suwerenności – szanując swoją autonomię Gmina i organizacje pozarządowe nie narzucają sobie wzajemnie zadań,</w:t>
      </w:r>
    </w:p>
    <w:p w:rsidR="00F56681" w:rsidRPr="000347DF" w:rsidRDefault="00F56681" w:rsidP="00F56681">
      <w:pPr>
        <w:autoSpaceDE w:val="0"/>
        <w:autoSpaceDN w:val="0"/>
        <w:adjustRightInd w:val="0"/>
        <w:jc w:val="both"/>
        <w:rPr>
          <w:rFonts w:eastAsia="Calibri"/>
        </w:rPr>
      </w:pPr>
      <w:r w:rsidRPr="000347DF">
        <w:rPr>
          <w:rFonts w:eastAsia="Calibri"/>
        </w:rPr>
        <w:t>d) efektywności – wspólne dążenie do osiągnięcia możliwie najlepszych efektów realizacji zadań publicznych,</w:t>
      </w:r>
    </w:p>
    <w:p w:rsidR="00F56681" w:rsidRPr="000347DF" w:rsidRDefault="00F56681" w:rsidP="00F56681">
      <w:pPr>
        <w:autoSpaceDE w:val="0"/>
        <w:autoSpaceDN w:val="0"/>
        <w:adjustRightInd w:val="0"/>
        <w:jc w:val="both"/>
        <w:rPr>
          <w:rFonts w:eastAsia="Calibri"/>
        </w:rPr>
      </w:pPr>
      <w:r>
        <w:rPr>
          <w:rFonts w:eastAsia="Calibri"/>
        </w:rPr>
        <w:t xml:space="preserve">e) </w:t>
      </w:r>
      <w:r w:rsidRPr="000347DF">
        <w:rPr>
          <w:rFonts w:eastAsia="Calibri"/>
        </w:rPr>
        <w:t>uczciwej konkurencji – równe traktowanie wszystkich podmiotów w zakresie wykonywanych działań,</w:t>
      </w:r>
    </w:p>
    <w:p w:rsidR="00F56681" w:rsidRDefault="00F56681" w:rsidP="00F56681">
      <w:pPr>
        <w:autoSpaceDE w:val="0"/>
        <w:autoSpaceDN w:val="0"/>
        <w:adjustRightInd w:val="0"/>
        <w:jc w:val="both"/>
        <w:rPr>
          <w:rFonts w:eastAsia="Calibri"/>
        </w:rPr>
      </w:pPr>
      <w:r w:rsidRPr="000347DF">
        <w:rPr>
          <w:rFonts w:eastAsia="Calibri"/>
        </w:rPr>
        <w:t>f) jawności – procedury postępowania przy realizacji zadań publicznych przez organizacje pozarządowe, sposób udzielania oraz wykonania zadania są jawne.</w:t>
      </w:r>
    </w:p>
    <w:p w:rsidR="00F56681" w:rsidRPr="00AB3CA6" w:rsidRDefault="00F56681" w:rsidP="00F56681">
      <w:pPr>
        <w:autoSpaceDE w:val="0"/>
        <w:autoSpaceDN w:val="0"/>
        <w:adjustRightInd w:val="0"/>
        <w:jc w:val="both"/>
        <w:rPr>
          <w:rFonts w:eastAsia="Calibri"/>
        </w:rPr>
      </w:pPr>
    </w:p>
    <w:p w:rsidR="00F56681" w:rsidRPr="000347DF" w:rsidRDefault="00F56681" w:rsidP="00F56681">
      <w:pPr>
        <w:jc w:val="center"/>
      </w:pPr>
      <w:r>
        <w:t>§ 7</w:t>
      </w:r>
    </w:p>
    <w:p w:rsidR="00F56681" w:rsidRPr="000347DF" w:rsidRDefault="00F56681" w:rsidP="00F56681">
      <w:pPr>
        <w:jc w:val="center"/>
        <w:rPr>
          <w:b/>
        </w:rPr>
      </w:pPr>
      <w:r w:rsidRPr="000347DF">
        <w:rPr>
          <w:b/>
        </w:rPr>
        <w:t>Formy współpracy</w:t>
      </w:r>
    </w:p>
    <w:p w:rsidR="00F56681" w:rsidRPr="000347DF" w:rsidRDefault="00F56681" w:rsidP="00F56681">
      <w:pPr>
        <w:jc w:val="both"/>
      </w:pPr>
    </w:p>
    <w:p w:rsidR="00F56681" w:rsidRPr="000347DF" w:rsidRDefault="00F56681" w:rsidP="00F56681">
      <w:pPr>
        <w:autoSpaceDE w:val="0"/>
        <w:autoSpaceDN w:val="0"/>
        <w:adjustRightInd w:val="0"/>
        <w:jc w:val="both"/>
      </w:pPr>
      <w:r w:rsidRPr="000347DF">
        <w:t>1. Współpraca Gminy z organizacjami pozarządowymi może przybierać następujące formy:</w:t>
      </w:r>
    </w:p>
    <w:p w:rsidR="00F56681" w:rsidRPr="000347DF" w:rsidRDefault="00F56681" w:rsidP="00F56681">
      <w:pPr>
        <w:jc w:val="both"/>
      </w:pPr>
      <w:r w:rsidRPr="000347DF">
        <w:t>1/ współdziałanie Gminy z organizacjami pozarządowymi o charakterze finan</w:t>
      </w:r>
      <w:r>
        <w:t xml:space="preserve">sowym, które będzie następować </w:t>
      </w:r>
      <w:r w:rsidRPr="000347DF">
        <w:t>w formie zlecania, organizacjom pozarządowym, realizacji zadań publicznych  na zasadach określonych w ustawie,</w:t>
      </w:r>
    </w:p>
    <w:p w:rsidR="00F56681" w:rsidRPr="000347DF" w:rsidRDefault="00F56681" w:rsidP="00F56681">
      <w:pPr>
        <w:autoSpaceDE w:val="0"/>
        <w:autoSpaceDN w:val="0"/>
        <w:adjustRightInd w:val="0"/>
        <w:jc w:val="both"/>
      </w:pPr>
      <w:r w:rsidRPr="000347DF">
        <w:t>2/ pozafinansowe formy współpracy.</w:t>
      </w:r>
    </w:p>
    <w:p w:rsidR="00F56681" w:rsidRPr="000347DF" w:rsidRDefault="00F56681" w:rsidP="00F56681">
      <w:pPr>
        <w:jc w:val="both"/>
      </w:pPr>
    </w:p>
    <w:p w:rsidR="00F56681" w:rsidRPr="000347DF" w:rsidRDefault="00F56681" w:rsidP="00F56681">
      <w:pPr>
        <w:autoSpaceDE w:val="0"/>
        <w:autoSpaceDN w:val="0"/>
        <w:adjustRightInd w:val="0"/>
        <w:jc w:val="both"/>
        <w:rPr>
          <w:u w:val="single"/>
        </w:rPr>
      </w:pPr>
      <w:r w:rsidRPr="000347DF">
        <w:t xml:space="preserve">2. </w:t>
      </w:r>
      <w:r w:rsidRPr="000347DF">
        <w:rPr>
          <w:u w:val="single"/>
        </w:rPr>
        <w:t>Finansowe formy współpracy</w:t>
      </w:r>
    </w:p>
    <w:p w:rsidR="00F56681" w:rsidRPr="000347DF" w:rsidRDefault="00F56681" w:rsidP="00F56681">
      <w:pPr>
        <w:autoSpaceDE w:val="0"/>
        <w:autoSpaceDN w:val="0"/>
        <w:adjustRightInd w:val="0"/>
        <w:jc w:val="both"/>
      </w:pPr>
      <w:r w:rsidRPr="000347DF">
        <w:t xml:space="preserve">Finansowe formy współpracy Gminy z organizacjami pozarządowymi polegają na zlecaniu realizacji zadań publicznych, o których mowa w art. 5 ust 2 </w:t>
      </w:r>
      <w:proofErr w:type="spellStart"/>
      <w:r w:rsidRPr="000347DF">
        <w:t>pkt</w:t>
      </w:r>
      <w:proofErr w:type="spellEnd"/>
      <w:r w:rsidRPr="000347DF">
        <w:t xml:space="preserve"> 1 ustawy, jako zadań zleconych w rozumieniu art. 127 ust. 1 </w:t>
      </w:r>
      <w:proofErr w:type="spellStart"/>
      <w:r w:rsidRPr="000347DF">
        <w:t>pkt</w:t>
      </w:r>
      <w:proofErr w:type="spellEnd"/>
      <w:r w:rsidRPr="000347DF">
        <w:t xml:space="preserve"> 1 lit. e, art. 151 ust. 1 oraz art. 221 ustawy z dnia 27 sierpnia 2009 r. o finansach publicznych (</w:t>
      </w:r>
      <w:r w:rsidRPr="006F029F">
        <w:rPr>
          <w:bCs/>
        </w:rPr>
        <w:t>Dz.</w:t>
      </w:r>
      <w:r>
        <w:rPr>
          <w:bCs/>
        </w:rPr>
        <w:t xml:space="preserve"> </w:t>
      </w:r>
      <w:r w:rsidRPr="006F029F">
        <w:rPr>
          <w:bCs/>
        </w:rPr>
        <w:t>U.</w:t>
      </w:r>
      <w:r>
        <w:rPr>
          <w:bCs/>
        </w:rPr>
        <w:t xml:space="preserve"> z </w:t>
      </w:r>
      <w:r w:rsidRPr="006F029F">
        <w:rPr>
          <w:bCs/>
        </w:rPr>
        <w:t>201</w:t>
      </w:r>
      <w:r>
        <w:rPr>
          <w:bCs/>
        </w:rPr>
        <w:t>9 r</w:t>
      </w:r>
      <w:r w:rsidRPr="006F029F">
        <w:rPr>
          <w:bCs/>
        </w:rPr>
        <w:t>.</w:t>
      </w:r>
      <w:r>
        <w:rPr>
          <w:bCs/>
        </w:rPr>
        <w:t>, poz.869</w:t>
      </w:r>
      <w:r w:rsidRPr="006F029F">
        <w:rPr>
          <w:bCs/>
        </w:rPr>
        <w:t xml:space="preserve"> j.</w:t>
      </w:r>
      <w:r>
        <w:rPr>
          <w:bCs/>
        </w:rPr>
        <w:t xml:space="preserve"> </w:t>
      </w:r>
      <w:r w:rsidRPr="006F029F">
        <w:rPr>
          <w:bCs/>
        </w:rPr>
        <w:t>t.</w:t>
      </w:r>
      <w:r>
        <w:rPr>
          <w:bCs/>
        </w:rPr>
        <w:t xml:space="preserve"> z </w:t>
      </w:r>
      <w:proofErr w:type="spellStart"/>
      <w:r>
        <w:rPr>
          <w:bCs/>
        </w:rPr>
        <w:t>późn</w:t>
      </w:r>
      <w:proofErr w:type="spellEnd"/>
      <w:r>
        <w:rPr>
          <w:bCs/>
        </w:rPr>
        <w:t>. zm</w:t>
      </w:r>
      <w:r w:rsidRPr="006F029F">
        <w:t>.).</w:t>
      </w:r>
    </w:p>
    <w:p w:rsidR="00F56681" w:rsidRPr="000347DF" w:rsidRDefault="00F56681" w:rsidP="00F56681"/>
    <w:p w:rsidR="00F56681" w:rsidRPr="000347DF" w:rsidRDefault="00F56681" w:rsidP="00F56681">
      <w:pPr>
        <w:jc w:val="both"/>
      </w:pPr>
      <w:r w:rsidRPr="000347DF">
        <w:t xml:space="preserve">3. </w:t>
      </w:r>
      <w:r w:rsidRPr="000347DF">
        <w:rPr>
          <w:u w:val="single"/>
        </w:rPr>
        <w:t>Pozafinansowe formy współpracy</w:t>
      </w:r>
    </w:p>
    <w:p w:rsidR="00F56681" w:rsidRPr="000347DF" w:rsidRDefault="00F56681" w:rsidP="00F56681">
      <w:pPr>
        <w:jc w:val="both"/>
      </w:pPr>
      <w:r w:rsidRPr="000347DF">
        <w:t>Współdziałanie Gminy z organizacja</w:t>
      </w:r>
      <w:r>
        <w:t xml:space="preserve">mi pozarządowymi o charakterze </w:t>
      </w:r>
      <w:r w:rsidRPr="000347DF">
        <w:t>pozafinansowym, mo</w:t>
      </w:r>
      <w:r>
        <w:t>że</w:t>
      </w:r>
      <w:r w:rsidRPr="000347DF">
        <w:t xml:space="preserve">  przybierać następujące formy:</w:t>
      </w:r>
    </w:p>
    <w:p w:rsidR="00F56681" w:rsidRPr="000347DF" w:rsidRDefault="00F56681" w:rsidP="00F56681">
      <w:pPr>
        <w:jc w:val="both"/>
      </w:pPr>
      <w:r w:rsidRPr="000347DF">
        <w:t>1/ wzajemnego informowania się o planowanych kierunkach działaln</w:t>
      </w:r>
      <w:r>
        <w:t>ości</w:t>
      </w:r>
      <w:r w:rsidRPr="000347DF">
        <w:t xml:space="preserve"> i współdziałanie </w:t>
      </w:r>
      <w:r>
        <w:t xml:space="preserve">           </w:t>
      </w:r>
      <w:r w:rsidRPr="000347DF">
        <w:t xml:space="preserve">w celu zharmonizowania tych kierunków, </w:t>
      </w:r>
    </w:p>
    <w:p w:rsidR="00F56681" w:rsidRPr="000347DF" w:rsidRDefault="00F56681" w:rsidP="00F56681">
      <w:pPr>
        <w:jc w:val="both"/>
      </w:pPr>
      <w:r w:rsidRPr="000347DF">
        <w:t xml:space="preserve">2/ konsultowania z organizacjami pozarządowymi Programu, odpowiednio do zakresu ich działania, projektów aktów normatywnych w dziedzinach dotyczących działalności statutowej tych organizacji, </w:t>
      </w:r>
    </w:p>
    <w:p w:rsidR="00F56681" w:rsidRPr="000347DF" w:rsidRDefault="00F56681" w:rsidP="00F56681">
      <w:pPr>
        <w:jc w:val="both"/>
      </w:pPr>
      <w:r w:rsidRPr="000347DF">
        <w:t>3/ zapoznanie podmiotów Programu z obszarami działań, w które mogą się włączyć jako realizatorzy powierzonych przez Gminę zadań,</w:t>
      </w:r>
    </w:p>
    <w:p w:rsidR="00F56681" w:rsidRPr="000347DF" w:rsidRDefault="00F56681" w:rsidP="00F56681">
      <w:pPr>
        <w:jc w:val="both"/>
      </w:pPr>
      <w:r w:rsidRPr="000347DF">
        <w:lastRenderedPageBreak/>
        <w:t>4/ udział przedstawicieli organizacji pozarządowych w zespole opracowującym projekt Programu,</w:t>
      </w:r>
    </w:p>
    <w:p w:rsidR="00F56681" w:rsidRPr="000347DF" w:rsidRDefault="00F56681" w:rsidP="00F56681">
      <w:pPr>
        <w:jc w:val="both"/>
      </w:pPr>
      <w:r w:rsidRPr="000347DF">
        <w:t>5/ udział przedstawicieli organizacji pozarządowyc</w:t>
      </w:r>
      <w:r>
        <w:t xml:space="preserve">h i władz samorządowych  </w:t>
      </w:r>
      <w:r w:rsidRPr="000347DF">
        <w:t>w spotkaniach, mających na celu merytoryczne diagnozowanie potrzeb społeczności lokalnej,</w:t>
      </w:r>
    </w:p>
    <w:p w:rsidR="00F56681" w:rsidRPr="000347DF" w:rsidRDefault="00F56681" w:rsidP="00F56681">
      <w:pPr>
        <w:jc w:val="both"/>
      </w:pPr>
      <w:r w:rsidRPr="000347DF">
        <w:t>6/ udostępnianie organizacjom pozarządowym projektów uchwał z dziedzin związanych z ich statutową działalnością,</w:t>
      </w:r>
    </w:p>
    <w:p w:rsidR="00F56681" w:rsidRPr="000347DF" w:rsidRDefault="00F56681" w:rsidP="00F56681">
      <w:pPr>
        <w:jc w:val="both"/>
      </w:pPr>
      <w:r w:rsidRPr="000347DF">
        <w:t>7/ tworzenie wspólnych zespołów o charakterze doradczym i inicjatywnym, skupiających przedstawicieli władz miejskich i or</w:t>
      </w:r>
      <w:r>
        <w:t xml:space="preserve">ganizacji pozarządowych w celu </w:t>
      </w:r>
      <w:r w:rsidRPr="000347DF">
        <w:t xml:space="preserve">definiowania priorytetowych dla Gminy obszarów problemowych, w rozwiązanie których, organizacje pozarządowe mogą włączyć się jako realizator zadania, </w:t>
      </w:r>
    </w:p>
    <w:p w:rsidR="00F56681" w:rsidRPr="000347DF" w:rsidRDefault="00F56681" w:rsidP="00F56681">
      <w:pPr>
        <w:jc w:val="both"/>
      </w:pPr>
      <w:r w:rsidRPr="000347DF">
        <w:t>8/ opiniowania ofert konkursowych, poprzez włączenie przedstawicieli organizacji  pozarządowych w skład komisji opiniującej,</w:t>
      </w:r>
    </w:p>
    <w:p w:rsidR="00F56681" w:rsidRPr="000347DF" w:rsidRDefault="00F56681" w:rsidP="00F56681">
      <w:pPr>
        <w:jc w:val="both"/>
      </w:pPr>
      <w:r w:rsidRPr="000347DF">
        <w:t xml:space="preserve">9/ udostępniania organizacjom pozarządowym lokali na spotkania ogólnodostępne  związane z realizacją Programu, </w:t>
      </w:r>
    </w:p>
    <w:p w:rsidR="00F56681" w:rsidRPr="000347DF" w:rsidRDefault="00F56681" w:rsidP="00F56681">
      <w:pPr>
        <w:jc w:val="both"/>
      </w:pPr>
      <w:r w:rsidRPr="000347DF">
        <w:t>10/ umożliwienia organizacjom pozarządowym publikowania istotnych wiadomości,  komunikatów w Biuletynie Informacji Publicznej i na łamach portalu miasta, z zachowaniem obowiązujących regulacji prawnych,</w:t>
      </w:r>
    </w:p>
    <w:p w:rsidR="00F56681" w:rsidRPr="000347DF" w:rsidRDefault="00F56681" w:rsidP="00F56681">
      <w:pPr>
        <w:jc w:val="both"/>
      </w:pPr>
      <w:r w:rsidRPr="000347DF">
        <w:t>11/ prowadzenie i udostępnianie elektronicznej bazy danych o organizacjach pozarządowych działających na obszarze Gminy,</w:t>
      </w:r>
    </w:p>
    <w:p w:rsidR="00F56681" w:rsidRPr="000347DF" w:rsidRDefault="00F56681" w:rsidP="00F56681">
      <w:pPr>
        <w:autoSpaceDE w:val="0"/>
        <w:autoSpaceDN w:val="0"/>
        <w:adjustRightInd w:val="0"/>
        <w:jc w:val="both"/>
      </w:pPr>
      <w:r w:rsidRPr="000347DF">
        <w:t>12/ promowanie osiągnięć i działalności organizacji pozarządowych na rzecz mieszkańców oraz informowanie o realizowanych przez nie projektach,</w:t>
      </w:r>
    </w:p>
    <w:p w:rsidR="00F56681" w:rsidRPr="000347DF" w:rsidRDefault="00F56681" w:rsidP="00F56681">
      <w:pPr>
        <w:autoSpaceDE w:val="0"/>
        <w:autoSpaceDN w:val="0"/>
        <w:adjustRightInd w:val="0"/>
        <w:jc w:val="both"/>
      </w:pPr>
      <w:r w:rsidRPr="000347DF">
        <w:t>13/ przygotowania i prowadzenia konsultacji społecznych Rocznego programu współpracy Gminy z organizacjami pozarządowymi;</w:t>
      </w:r>
    </w:p>
    <w:p w:rsidR="00F56681" w:rsidRPr="000347DF" w:rsidRDefault="00F56681" w:rsidP="00F56681">
      <w:pPr>
        <w:autoSpaceDE w:val="0"/>
        <w:autoSpaceDN w:val="0"/>
        <w:adjustRightInd w:val="0"/>
        <w:jc w:val="both"/>
      </w:pPr>
      <w:r w:rsidRPr="000347DF">
        <w:t>14/ inicjowanie lub współorganizowanie szkoleń podnoszących jakość pracy organizacji pozarządowych,</w:t>
      </w:r>
    </w:p>
    <w:p w:rsidR="00F56681" w:rsidRPr="000347DF" w:rsidRDefault="00F56681" w:rsidP="00F56681">
      <w:pPr>
        <w:autoSpaceDE w:val="0"/>
        <w:autoSpaceDN w:val="0"/>
        <w:adjustRightInd w:val="0"/>
        <w:jc w:val="both"/>
      </w:pPr>
      <w:r w:rsidRPr="000347DF">
        <w:t>15/ obejmowanie patronatem Wójta Gminy Kamieniec Ząbkowicki przedsięwzięć realizowanych przez organizacje pozarządowe i inne podmioty,</w:t>
      </w:r>
    </w:p>
    <w:p w:rsidR="00F56681" w:rsidRPr="000347DF" w:rsidRDefault="00F56681" w:rsidP="00F56681">
      <w:pPr>
        <w:autoSpaceDE w:val="0"/>
        <w:autoSpaceDN w:val="0"/>
        <w:adjustRightInd w:val="0"/>
        <w:jc w:val="both"/>
      </w:pPr>
      <w:r w:rsidRPr="000347DF">
        <w:t>16/ udzielanie rekomendacji organizacjom współpracującym z Gminą.</w:t>
      </w:r>
    </w:p>
    <w:p w:rsidR="00F56681" w:rsidRPr="000347DF" w:rsidRDefault="00F56681" w:rsidP="00F56681">
      <w:pPr>
        <w:autoSpaceDE w:val="0"/>
        <w:autoSpaceDN w:val="0"/>
        <w:adjustRightInd w:val="0"/>
        <w:jc w:val="both"/>
      </w:pPr>
    </w:p>
    <w:p w:rsidR="00F56681" w:rsidRPr="000347DF" w:rsidRDefault="00F56681" w:rsidP="00F56681">
      <w:pPr>
        <w:jc w:val="center"/>
      </w:pPr>
      <w:r>
        <w:t>§ 8</w:t>
      </w:r>
    </w:p>
    <w:p w:rsidR="00F56681" w:rsidRPr="000347DF" w:rsidRDefault="00F56681" w:rsidP="00F56681">
      <w:pPr>
        <w:jc w:val="center"/>
        <w:rPr>
          <w:b/>
        </w:rPr>
      </w:pPr>
      <w:r w:rsidRPr="000347DF">
        <w:rPr>
          <w:b/>
        </w:rPr>
        <w:t>Sposób realizacji programu</w:t>
      </w:r>
    </w:p>
    <w:p w:rsidR="00F56681" w:rsidRPr="000347DF" w:rsidRDefault="00F56681" w:rsidP="00F56681">
      <w:pPr>
        <w:autoSpaceDE w:val="0"/>
        <w:autoSpaceDN w:val="0"/>
        <w:adjustRightInd w:val="0"/>
      </w:pPr>
    </w:p>
    <w:p w:rsidR="00F56681" w:rsidRPr="000347DF" w:rsidRDefault="00F56681" w:rsidP="00F56681">
      <w:pPr>
        <w:jc w:val="both"/>
      </w:pPr>
      <w:r w:rsidRPr="000347DF">
        <w:t>1. Realizacja zadań publicznych odbywa się – zgodnie z art. 11 u</w:t>
      </w:r>
      <w:r>
        <w:t xml:space="preserve">st. 2 ustawy - </w:t>
      </w:r>
      <w:r w:rsidRPr="000347DF">
        <w:t>w trybie otwartego konkursu ofert w oparciu o przepisy ustawy, chyba, że przepisy odrębne przewidują odrębny tryb zlecania zadań.</w:t>
      </w:r>
    </w:p>
    <w:p w:rsidR="00F56681" w:rsidRPr="000347DF" w:rsidRDefault="00F56681" w:rsidP="00F56681">
      <w:pPr>
        <w:jc w:val="both"/>
      </w:pPr>
    </w:p>
    <w:p w:rsidR="00F56681" w:rsidRPr="000347DF" w:rsidRDefault="00F56681" w:rsidP="00F56681">
      <w:pPr>
        <w:jc w:val="both"/>
      </w:pPr>
      <w:r w:rsidRPr="000347DF">
        <w:t xml:space="preserve">2. Zlecanie realizacji zadania publicznego może – zgodnie z art. 5 ust. 4 ustawy </w:t>
      </w:r>
      <w:r w:rsidRPr="003C3B3D">
        <w:rPr>
          <w:b/>
        </w:rPr>
        <w:t>-</w:t>
      </w:r>
      <w:r w:rsidRPr="000347DF">
        <w:t xml:space="preserve">  mieć jedną z form: </w:t>
      </w:r>
    </w:p>
    <w:p w:rsidR="00F56681" w:rsidRPr="000347DF" w:rsidRDefault="00F56681" w:rsidP="00F56681">
      <w:pPr>
        <w:jc w:val="both"/>
      </w:pPr>
      <w:r w:rsidRPr="000347DF">
        <w:t>1/ powierzanie wykonywania zadań publicznych wraz z udzieleniem dotacji na finansowanie ich realizacji,</w:t>
      </w:r>
    </w:p>
    <w:p w:rsidR="00F56681" w:rsidRPr="000347DF" w:rsidRDefault="00F56681" w:rsidP="00F56681">
      <w:pPr>
        <w:jc w:val="both"/>
      </w:pPr>
      <w:r w:rsidRPr="000347DF">
        <w:t>2/ wspieranie wykonywania zadań publicznych wraz z udzieleniem dotacji na dofinansowanie ich realizacji.</w:t>
      </w:r>
    </w:p>
    <w:p w:rsidR="00F56681" w:rsidRDefault="00F56681" w:rsidP="00F56681">
      <w:pPr>
        <w:jc w:val="both"/>
      </w:pPr>
    </w:p>
    <w:p w:rsidR="00F56681" w:rsidRPr="000347DF" w:rsidRDefault="00F56681" w:rsidP="00F56681">
      <w:pPr>
        <w:jc w:val="both"/>
      </w:pPr>
      <w:r w:rsidRPr="000347DF">
        <w:t xml:space="preserve">3. </w:t>
      </w:r>
      <w:r>
        <w:t xml:space="preserve">Organizacje pozarządowe mogą z własnej inicjatywy </w:t>
      </w:r>
      <w:r w:rsidRPr="00D75537">
        <w:rPr>
          <w:b/>
        </w:rPr>
        <w:t>-</w:t>
      </w:r>
      <w:r>
        <w:t xml:space="preserve"> zgodnie z art. 12 ustawy złożyć </w:t>
      </w:r>
      <w:r w:rsidRPr="00283343">
        <w:t>wniosek.</w:t>
      </w:r>
    </w:p>
    <w:p w:rsidR="00F56681"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rsidRPr="000347DF">
        <w:t>4.Udział organizacji pozarządowych w wykonywaniu zadań publicznych realizowanych przez Gminę w zakresie zadań określonych w § 5 zapewnia się  poprzez zlecanie real</w:t>
      </w:r>
      <w:r>
        <w:t xml:space="preserve">izacji tych zadań organizacjom </w:t>
      </w:r>
      <w:r w:rsidRPr="000347DF">
        <w:t xml:space="preserve">prowadzącym działalność pożytku publicznego odpowiednio do terytorialnego zakresu działania Gminy oraz których działalność statutowa jest zgodna </w:t>
      </w:r>
      <w:r>
        <w:t xml:space="preserve">                       </w:t>
      </w:r>
      <w:r w:rsidRPr="000347DF">
        <w:t xml:space="preserve">z dziedziną zlecanego zadania. </w:t>
      </w:r>
    </w:p>
    <w:p w:rsidR="00F56681" w:rsidRDefault="00F56681" w:rsidP="00F56681">
      <w:pPr>
        <w:autoSpaceDE w:val="0"/>
        <w:autoSpaceDN w:val="0"/>
        <w:adjustRightInd w:val="0"/>
        <w:jc w:val="center"/>
      </w:pPr>
    </w:p>
    <w:p w:rsidR="00F56681" w:rsidRDefault="00F56681" w:rsidP="00F56681">
      <w:pPr>
        <w:autoSpaceDE w:val="0"/>
        <w:autoSpaceDN w:val="0"/>
        <w:adjustRightInd w:val="0"/>
        <w:jc w:val="center"/>
      </w:pPr>
    </w:p>
    <w:p w:rsidR="00F56681" w:rsidRPr="000347DF" w:rsidRDefault="00F56681" w:rsidP="00F56681">
      <w:pPr>
        <w:autoSpaceDE w:val="0"/>
        <w:autoSpaceDN w:val="0"/>
        <w:adjustRightInd w:val="0"/>
        <w:jc w:val="center"/>
      </w:pPr>
    </w:p>
    <w:p w:rsidR="00F56681" w:rsidRPr="000347DF" w:rsidRDefault="00F56681" w:rsidP="00F56681">
      <w:pPr>
        <w:autoSpaceDE w:val="0"/>
        <w:autoSpaceDN w:val="0"/>
        <w:adjustRightInd w:val="0"/>
        <w:jc w:val="center"/>
      </w:pPr>
      <w:r>
        <w:lastRenderedPageBreak/>
        <w:t>§ 9</w:t>
      </w:r>
    </w:p>
    <w:p w:rsidR="00F56681" w:rsidRPr="000347DF" w:rsidRDefault="00F56681" w:rsidP="00F56681">
      <w:pPr>
        <w:autoSpaceDE w:val="0"/>
        <w:autoSpaceDN w:val="0"/>
        <w:adjustRightInd w:val="0"/>
        <w:jc w:val="center"/>
        <w:rPr>
          <w:b/>
          <w:bCs/>
        </w:rPr>
      </w:pPr>
      <w:r w:rsidRPr="000347DF">
        <w:rPr>
          <w:b/>
          <w:bCs/>
        </w:rPr>
        <w:t>Tryb powoływania i zasady działania komisji konkursowych</w:t>
      </w:r>
    </w:p>
    <w:p w:rsidR="00F56681" w:rsidRPr="000347DF" w:rsidRDefault="00F56681" w:rsidP="00F56681">
      <w:pPr>
        <w:autoSpaceDE w:val="0"/>
        <w:autoSpaceDN w:val="0"/>
        <w:adjustRightInd w:val="0"/>
        <w:jc w:val="center"/>
        <w:rPr>
          <w:b/>
          <w:bCs/>
        </w:rPr>
      </w:pPr>
      <w:r w:rsidRPr="000347DF">
        <w:rPr>
          <w:b/>
          <w:bCs/>
        </w:rPr>
        <w:t xml:space="preserve">do opiniowania ofert w otwartych konkursach ofert </w:t>
      </w:r>
    </w:p>
    <w:p w:rsidR="00F56681" w:rsidRPr="000347DF" w:rsidRDefault="00F56681" w:rsidP="00F56681">
      <w:pPr>
        <w:autoSpaceDE w:val="0"/>
        <w:autoSpaceDN w:val="0"/>
        <w:adjustRightInd w:val="0"/>
        <w:jc w:val="center"/>
        <w:rPr>
          <w:b/>
          <w:bCs/>
        </w:rPr>
      </w:pPr>
    </w:p>
    <w:p w:rsidR="00F56681" w:rsidRPr="000347DF" w:rsidRDefault="00F56681" w:rsidP="00F56681">
      <w:pPr>
        <w:autoSpaceDE w:val="0"/>
        <w:autoSpaceDN w:val="0"/>
        <w:adjustRightInd w:val="0"/>
        <w:jc w:val="both"/>
      </w:pPr>
      <w:r w:rsidRPr="000347DF">
        <w:t>1. Komisje konkursowe powoływane są w celu opiniowania złożonych ofert.</w:t>
      </w:r>
    </w:p>
    <w:p w:rsidR="00F56681" w:rsidRPr="000347DF"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t>2</w:t>
      </w:r>
      <w:r w:rsidRPr="000347DF">
        <w:t xml:space="preserve">. Wójt powołuje składy komisji konkursowych, w tym wybiera przedstawicieli organizacji pozarządowych spośród zgłoszonych wcześniej kandydatur. </w:t>
      </w:r>
    </w:p>
    <w:p w:rsidR="00F56681" w:rsidRPr="000347DF"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t>3</w:t>
      </w:r>
      <w:r w:rsidRPr="000347DF">
        <w:t>. Komisje konkursowe dokumentuje swoją pracę w formie pisemnej.</w:t>
      </w:r>
    </w:p>
    <w:p w:rsidR="00F56681" w:rsidRPr="000347DF"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t>4</w:t>
      </w:r>
      <w:r w:rsidRPr="000347DF">
        <w:t>. Komisje wypracowują stanowiska</w:t>
      </w:r>
      <w:r w:rsidRPr="00FD5C7C">
        <w:rPr>
          <w:b/>
        </w:rPr>
        <w:t xml:space="preserve"> -</w:t>
      </w:r>
      <w:r w:rsidRPr="000347DF">
        <w:t xml:space="preserve"> opinie wobec wszystkich ofert i przedstawiają je w formie listy ocenionych projektów z przypisaną im oceną punktową</w:t>
      </w:r>
      <w:r>
        <w:t xml:space="preserve"> </w:t>
      </w:r>
      <w:r w:rsidRPr="000347DF">
        <w:t>i proponowaną propozycją przyznania dotacji.</w:t>
      </w:r>
    </w:p>
    <w:p w:rsidR="00F56681" w:rsidRPr="000347DF"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t>5</w:t>
      </w:r>
      <w:r w:rsidRPr="000347DF">
        <w:t>. Ostatecznego wyboru najkorzystniejszych ofert wraz z decyzją o wysokości kwoty przyznanej dotacji dokonuje Wójt Gminy Kamieniec Ząbkowicki.</w:t>
      </w:r>
    </w:p>
    <w:p w:rsidR="00F56681" w:rsidRPr="000347DF" w:rsidRDefault="00F56681" w:rsidP="00F56681">
      <w:pPr>
        <w:autoSpaceDE w:val="0"/>
        <w:autoSpaceDN w:val="0"/>
        <w:adjustRightInd w:val="0"/>
        <w:jc w:val="both"/>
      </w:pPr>
    </w:p>
    <w:p w:rsidR="00F56681" w:rsidRPr="000347DF" w:rsidRDefault="00F56681" w:rsidP="00F56681">
      <w:pPr>
        <w:jc w:val="center"/>
      </w:pPr>
      <w:r>
        <w:t>§ 10</w:t>
      </w:r>
    </w:p>
    <w:p w:rsidR="00F56681" w:rsidRPr="000347DF" w:rsidRDefault="00F56681" w:rsidP="00F56681">
      <w:pPr>
        <w:jc w:val="center"/>
      </w:pPr>
    </w:p>
    <w:p w:rsidR="00F56681" w:rsidRPr="000347DF" w:rsidRDefault="00F56681" w:rsidP="00F56681">
      <w:pPr>
        <w:jc w:val="both"/>
      </w:pPr>
      <w:r>
        <w:t>Komisję  konkursową powołuje</w:t>
      </w:r>
      <w:r w:rsidRPr="000347DF">
        <w:t xml:space="preserve"> </w:t>
      </w:r>
      <w:r>
        <w:t>Wójt Gminy Kamieniec Ząbkowicki.</w:t>
      </w:r>
    </w:p>
    <w:p w:rsidR="00F56681" w:rsidRDefault="00F56681" w:rsidP="00F56681">
      <w:pPr>
        <w:jc w:val="center"/>
      </w:pPr>
    </w:p>
    <w:p w:rsidR="00F56681" w:rsidRPr="000347DF" w:rsidRDefault="00F56681" w:rsidP="00F56681">
      <w:pPr>
        <w:jc w:val="center"/>
      </w:pPr>
      <w:r>
        <w:t>§ 11</w:t>
      </w:r>
    </w:p>
    <w:p w:rsidR="00F56681" w:rsidRPr="000347DF" w:rsidRDefault="00F56681" w:rsidP="00F56681">
      <w:pPr>
        <w:jc w:val="both"/>
      </w:pPr>
    </w:p>
    <w:p w:rsidR="00F56681" w:rsidRPr="000347DF" w:rsidRDefault="00F56681" w:rsidP="00F56681">
      <w:pPr>
        <w:jc w:val="both"/>
      </w:pPr>
      <w:r w:rsidRPr="000347DF">
        <w:t>1. Zadaniem komisji jest przeprowa</w:t>
      </w:r>
      <w:r>
        <w:t>dzenie otwartego konkursu ofert</w:t>
      </w:r>
      <w:r w:rsidRPr="000347DF">
        <w:t xml:space="preserve"> na realizację</w:t>
      </w:r>
      <w:r>
        <w:t xml:space="preserve"> </w:t>
      </w:r>
      <w:r w:rsidRPr="000347DF">
        <w:t>w 2</w:t>
      </w:r>
      <w:r>
        <w:t xml:space="preserve">020 </w:t>
      </w:r>
      <w:r w:rsidRPr="000347DF">
        <w:t xml:space="preserve">roku zadań zleconych przez Gminę organizacjom pozarządowym oraz przedłożenie opinii wraz z propozycją wyboru ofert, na które proponuje się udzielenie dotacji. </w:t>
      </w:r>
    </w:p>
    <w:p w:rsidR="00F56681" w:rsidRPr="000347DF" w:rsidRDefault="00F56681" w:rsidP="00F56681">
      <w:pPr>
        <w:jc w:val="both"/>
      </w:pPr>
    </w:p>
    <w:p w:rsidR="00F56681" w:rsidRPr="000347DF" w:rsidRDefault="00F56681" w:rsidP="00F56681">
      <w:pPr>
        <w:jc w:val="both"/>
      </w:pPr>
      <w:r w:rsidRPr="000347DF">
        <w:t xml:space="preserve">2. Komisja konkursowe </w:t>
      </w:r>
      <w:r>
        <w:t>są wyłącznie</w:t>
      </w:r>
      <w:r w:rsidRPr="000347DF">
        <w:t xml:space="preserve"> odpowiedzialne za opiniowanie złożonych ofert. </w:t>
      </w:r>
    </w:p>
    <w:p w:rsidR="00F56681" w:rsidRPr="000347DF" w:rsidRDefault="00F56681" w:rsidP="00F56681"/>
    <w:p w:rsidR="00F56681" w:rsidRPr="000347DF" w:rsidRDefault="00F56681" w:rsidP="00F56681">
      <w:pPr>
        <w:pStyle w:val="NormalnyWeb"/>
        <w:jc w:val="center"/>
      </w:pPr>
      <w:r>
        <w:t>§ 12</w:t>
      </w:r>
    </w:p>
    <w:p w:rsidR="00F56681" w:rsidRDefault="00F56681" w:rsidP="00F56681">
      <w:pPr>
        <w:jc w:val="both"/>
      </w:pPr>
      <w:r w:rsidRPr="000347DF">
        <w:t xml:space="preserve">Wójt Gminy Kamieniec Ząbkowicki w sytuacji gdy członek konkretnej komisji konkursowej podlega wyłączeniu zgodnie z odrębnymi przepisami powołuje na jego miejsce nowego członka. </w:t>
      </w:r>
    </w:p>
    <w:p w:rsidR="00F56681" w:rsidRDefault="00F56681" w:rsidP="00F56681">
      <w:pPr>
        <w:jc w:val="center"/>
      </w:pPr>
    </w:p>
    <w:p w:rsidR="00F56681" w:rsidRPr="000347DF" w:rsidRDefault="00F56681" w:rsidP="00F56681">
      <w:pPr>
        <w:jc w:val="center"/>
      </w:pPr>
      <w:r>
        <w:t>§ 13</w:t>
      </w:r>
    </w:p>
    <w:p w:rsidR="00F56681" w:rsidRPr="000347DF" w:rsidRDefault="00F56681" w:rsidP="00F56681">
      <w:pPr>
        <w:jc w:val="center"/>
      </w:pPr>
    </w:p>
    <w:p w:rsidR="00F56681" w:rsidRPr="000347DF" w:rsidRDefault="00F56681" w:rsidP="00F56681">
      <w:pPr>
        <w:jc w:val="both"/>
      </w:pPr>
      <w:r w:rsidRPr="000347DF">
        <w:t>1. Pracami konkretnej komisji konkursowej kieruje przewodniczący.</w:t>
      </w:r>
    </w:p>
    <w:p w:rsidR="00F56681" w:rsidRPr="000347DF" w:rsidRDefault="00F56681" w:rsidP="00F56681">
      <w:pPr>
        <w:jc w:val="both"/>
      </w:pPr>
    </w:p>
    <w:p w:rsidR="00F56681" w:rsidRPr="000347DF" w:rsidRDefault="00F56681" w:rsidP="00F56681">
      <w:pPr>
        <w:jc w:val="both"/>
      </w:pPr>
      <w:r w:rsidRPr="000347DF">
        <w:t>2. Do obowiązków  przewodniczącego należy:</w:t>
      </w:r>
    </w:p>
    <w:p w:rsidR="00F56681" w:rsidRPr="000347DF" w:rsidRDefault="00F56681" w:rsidP="00F56681">
      <w:pPr>
        <w:jc w:val="both"/>
      </w:pPr>
      <w:r w:rsidRPr="000347DF">
        <w:t>1/ zwoływanie posiedzeń komisji i określanie ich porządku,</w:t>
      </w:r>
    </w:p>
    <w:p w:rsidR="00F56681" w:rsidRPr="000347DF" w:rsidRDefault="00F56681" w:rsidP="00F56681">
      <w:pPr>
        <w:jc w:val="both"/>
      </w:pPr>
      <w:r w:rsidRPr="000347DF">
        <w:t>2/ przewodniczenie  posiedzeniom,</w:t>
      </w:r>
    </w:p>
    <w:p w:rsidR="00F56681" w:rsidRPr="000347DF" w:rsidRDefault="00F56681" w:rsidP="00F56681">
      <w:pPr>
        <w:jc w:val="both"/>
      </w:pPr>
      <w:r w:rsidRPr="000347DF">
        <w:t>3/ wyznaczanie osoby prowadzącej posiedzenia komisji w przypadku swojej nieobecności.</w:t>
      </w:r>
    </w:p>
    <w:p w:rsidR="00F56681" w:rsidRPr="000347DF" w:rsidRDefault="00F56681" w:rsidP="00F56681">
      <w:pPr>
        <w:jc w:val="center"/>
      </w:pPr>
    </w:p>
    <w:p w:rsidR="00F56681" w:rsidRPr="000347DF" w:rsidRDefault="00F56681" w:rsidP="00F56681">
      <w:pPr>
        <w:jc w:val="center"/>
      </w:pPr>
      <w:r>
        <w:t>§ 14</w:t>
      </w:r>
    </w:p>
    <w:p w:rsidR="00F56681" w:rsidRPr="000347DF" w:rsidRDefault="00F56681" w:rsidP="00F56681">
      <w:pPr>
        <w:jc w:val="center"/>
      </w:pPr>
    </w:p>
    <w:p w:rsidR="00F56681" w:rsidRPr="000347DF" w:rsidRDefault="00F56681" w:rsidP="00F56681">
      <w:r w:rsidRPr="000347DF">
        <w:t>1. Komisje konkursowe działają na posiedzeniach.</w:t>
      </w:r>
    </w:p>
    <w:p w:rsidR="00F56681" w:rsidRPr="000347DF" w:rsidRDefault="00F56681" w:rsidP="00F56681"/>
    <w:p w:rsidR="00F56681" w:rsidRPr="000347DF" w:rsidRDefault="00F56681" w:rsidP="00F56681">
      <w:pPr>
        <w:jc w:val="both"/>
      </w:pPr>
      <w:r w:rsidRPr="000347DF">
        <w:t xml:space="preserve">2. Posiedzenia komisji konkursowych są ważne, gdy uczestniczy w nich przewodniczący  </w:t>
      </w:r>
      <w:r>
        <w:t xml:space="preserve">           lub członek komisji </w:t>
      </w:r>
      <w:r w:rsidRPr="000347DF">
        <w:t xml:space="preserve">upoważniony do zastępowania przewodniczącego oraz co najmniej dwóch członków komisji. </w:t>
      </w:r>
    </w:p>
    <w:p w:rsidR="00F56681" w:rsidRPr="000347DF" w:rsidRDefault="00F56681" w:rsidP="00F56681"/>
    <w:p w:rsidR="00F56681" w:rsidRPr="000347DF" w:rsidRDefault="00F56681" w:rsidP="00F56681">
      <w:pPr>
        <w:jc w:val="both"/>
      </w:pPr>
      <w:r w:rsidRPr="000347DF">
        <w:lastRenderedPageBreak/>
        <w:t>3. Decyzje podejmowane przez komisje konkursowe podejmowane są zwykłą</w:t>
      </w:r>
      <w:r>
        <w:t xml:space="preserve"> większością głosów.</w:t>
      </w:r>
    </w:p>
    <w:p w:rsidR="00F56681" w:rsidRPr="000347DF" w:rsidRDefault="00F56681" w:rsidP="00F56681">
      <w:pPr>
        <w:jc w:val="center"/>
      </w:pPr>
      <w:r>
        <w:t>§ 15</w:t>
      </w:r>
    </w:p>
    <w:p w:rsidR="00F56681" w:rsidRPr="000347DF" w:rsidRDefault="00F56681" w:rsidP="00F56681">
      <w:pPr>
        <w:jc w:val="center"/>
      </w:pPr>
    </w:p>
    <w:p w:rsidR="00F56681" w:rsidRPr="000347DF" w:rsidRDefault="00F56681" w:rsidP="00F56681">
      <w:pPr>
        <w:jc w:val="both"/>
      </w:pPr>
      <w:r w:rsidRPr="000347DF">
        <w:t xml:space="preserve">Opiniowanie ofert przez </w:t>
      </w:r>
      <w:r>
        <w:t xml:space="preserve">komisje konkursowe następuje w </w:t>
      </w:r>
      <w:r w:rsidRPr="000347DF">
        <w:t xml:space="preserve">terminie wskazanym                            w  ogłoszeniu. </w:t>
      </w:r>
    </w:p>
    <w:p w:rsidR="00F56681" w:rsidRDefault="00F56681" w:rsidP="00F56681">
      <w:pPr>
        <w:pStyle w:val="NormalnyWeb"/>
        <w:jc w:val="center"/>
      </w:pPr>
      <w:r>
        <w:t>§ 16</w:t>
      </w:r>
    </w:p>
    <w:p w:rsidR="00F56681" w:rsidRPr="000347DF" w:rsidRDefault="00F56681" w:rsidP="00F56681">
      <w:pPr>
        <w:jc w:val="both"/>
      </w:pPr>
      <w:r w:rsidRPr="000347DF">
        <w:t xml:space="preserve">Wysokość przyznanej dotacji może być niższa aniżeli wnioskowana w ofercie. </w:t>
      </w:r>
    </w:p>
    <w:p w:rsidR="00F56681" w:rsidRPr="000347DF" w:rsidRDefault="00F56681" w:rsidP="00F56681">
      <w:pPr>
        <w:jc w:val="both"/>
      </w:pPr>
    </w:p>
    <w:p w:rsidR="00F56681" w:rsidRPr="000347DF" w:rsidRDefault="00F56681" w:rsidP="00F56681">
      <w:pPr>
        <w:jc w:val="center"/>
      </w:pPr>
      <w:r>
        <w:t>§ 17</w:t>
      </w:r>
    </w:p>
    <w:p w:rsidR="00F56681" w:rsidRPr="000347DF" w:rsidRDefault="00F56681" w:rsidP="00F56681">
      <w:pPr>
        <w:jc w:val="center"/>
      </w:pPr>
    </w:p>
    <w:p w:rsidR="00F56681" w:rsidRPr="000347DF" w:rsidRDefault="00F56681" w:rsidP="00F56681">
      <w:pPr>
        <w:jc w:val="both"/>
      </w:pPr>
      <w:r w:rsidRPr="000347DF">
        <w:t xml:space="preserve">1. Z przebiegu konkursu  sporządza się protokół, który powinien zawierać: </w:t>
      </w:r>
    </w:p>
    <w:p w:rsidR="00F56681" w:rsidRPr="000347DF" w:rsidRDefault="00F56681" w:rsidP="00F56681">
      <w:pPr>
        <w:jc w:val="both"/>
      </w:pPr>
      <w:r w:rsidRPr="000347DF">
        <w:t xml:space="preserve">1/ oznaczenie miejsca i czasu konkursu, </w:t>
      </w:r>
    </w:p>
    <w:p w:rsidR="00F56681" w:rsidRPr="000347DF" w:rsidRDefault="00F56681" w:rsidP="00F56681">
      <w:pPr>
        <w:jc w:val="both"/>
      </w:pPr>
      <w:r w:rsidRPr="000347DF">
        <w:t xml:space="preserve">2/ imiona i nazwiska członków komisji konkursowej obecnych na posiedzeniu, </w:t>
      </w:r>
    </w:p>
    <w:p w:rsidR="00F56681" w:rsidRPr="000347DF" w:rsidRDefault="00F56681" w:rsidP="00F56681">
      <w:pPr>
        <w:jc w:val="both"/>
      </w:pPr>
      <w:r w:rsidRPr="000347DF">
        <w:t xml:space="preserve">3/ liczbę zgłoszonych ofert, </w:t>
      </w:r>
    </w:p>
    <w:p w:rsidR="00F56681" w:rsidRPr="000347DF" w:rsidRDefault="00F56681" w:rsidP="00F56681">
      <w:pPr>
        <w:jc w:val="both"/>
      </w:pPr>
      <w:r>
        <w:t xml:space="preserve">4/ wskazanie ofert </w:t>
      </w:r>
      <w:r w:rsidRPr="000347DF">
        <w:t xml:space="preserve">odpowiadających warunkom określonym w ustawie i ogłoszeniu   </w:t>
      </w:r>
      <w:r>
        <w:t xml:space="preserve">                     </w:t>
      </w:r>
      <w:r w:rsidRPr="000347DF">
        <w:t xml:space="preserve">o konkursie, </w:t>
      </w:r>
    </w:p>
    <w:p w:rsidR="00F56681" w:rsidRPr="000347DF" w:rsidRDefault="00F56681" w:rsidP="00F56681">
      <w:pPr>
        <w:jc w:val="both"/>
      </w:pPr>
      <w:r w:rsidRPr="000347DF">
        <w:t>5/ wskazanie ofert nie odpowiadających warunkom określonym w ustaw</w:t>
      </w:r>
      <w:r>
        <w:t xml:space="preserve">ie i </w:t>
      </w:r>
      <w:r w:rsidRPr="000347DF">
        <w:t xml:space="preserve">ogłoszeniu </w:t>
      </w:r>
      <w:r>
        <w:t xml:space="preserve">                </w:t>
      </w:r>
      <w:r w:rsidRPr="000347DF">
        <w:t xml:space="preserve">o konkursie lub zgłoszonych po terminie, </w:t>
      </w:r>
    </w:p>
    <w:p w:rsidR="00F56681" w:rsidRPr="000347DF" w:rsidRDefault="00F56681" w:rsidP="00F56681">
      <w:pPr>
        <w:jc w:val="both"/>
      </w:pPr>
      <w:r w:rsidRPr="000347DF">
        <w:t>6/ wskazanie wybranych ofert, na które proponuje</w:t>
      </w:r>
      <w:r>
        <w:t xml:space="preserve">  się udzielenie dotacji albo </w:t>
      </w:r>
      <w:r w:rsidRPr="000347DF">
        <w:t xml:space="preserve">stwierdzenie, że żadna z ofert nie została przyjęta –  wraz z uzasadnieniem, </w:t>
      </w:r>
    </w:p>
    <w:p w:rsidR="00F56681" w:rsidRPr="000347DF" w:rsidRDefault="00F56681" w:rsidP="00F56681">
      <w:pPr>
        <w:jc w:val="both"/>
      </w:pPr>
      <w:r w:rsidRPr="000347DF">
        <w:t>7/ wzmiankę o odczytaniu protokołu,</w:t>
      </w:r>
    </w:p>
    <w:p w:rsidR="00F56681" w:rsidRPr="000347DF" w:rsidRDefault="00F56681" w:rsidP="00F56681">
      <w:pPr>
        <w:jc w:val="both"/>
      </w:pPr>
      <w:r w:rsidRPr="000347DF">
        <w:t>8/ podpisy członków komisji konkursowej,</w:t>
      </w:r>
    </w:p>
    <w:p w:rsidR="00F56681" w:rsidRDefault="00F56681" w:rsidP="00F56681">
      <w:pPr>
        <w:jc w:val="both"/>
      </w:pPr>
    </w:p>
    <w:p w:rsidR="00F56681" w:rsidRPr="000347DF" w:rsidRDefault="00F56681" w:rsidP="00F56681">
      <w:pPr>
        <w:jc w:val="both"/>
      </w:pPr>
      <w:r w:rsidRPr="000347DF">
        <w:t>2. Protokół podpisują członkowie komisji konkursowej.</w:t>
      </w:r>
    </w:p>
    <w:p w:rsidR="00F56681" w:rsidRPr="000347DF" w:rsidRDefault="00F56681" w:rsidP="00F56681"/>
    <w:p w:rsidR="00F56681" w:rsidRPr="000347DF" w:rsidRDefault="00F56681" w:rsidP="00F56681">
      <w:pPr>
        <w:jc w:val="center"/>
      </w:pPr>
      <w:r>
        <w:t>§ 18</w:t>
      </w:r>
    </w:p>
    <w:p w:rsidR="00F56681" w:rsidRPr="000347DF" w:rsidRDefault="00F56681" w:rsidP="00F56681">
      <w:pPr>
        <w:jc w:val="center"/>
      </w:pPr>
    </w:p>
    <w:p w:rsidR="00F56681" w:rsidRPr="000347DF" w:rsidRDefault="00F56681" w:rsidP="00F56681">
      <w:pPr>
        <w:jc w:val="both"/>
      </w:pPr>
      <w:r w:rsidRPr="000347DF">
        <w:t>Protokół z przebiegu otwartego konkursu ofert wraz ze wskazaniem propozycji wyboru ofert, na które proponuje się udzielenie dotacji lub nie p</w:t>
      </w:r>
      <w:r>
        <w:t>rzyjęcia żadnej z ofert</w:t>
      </w:r>
      <w:r w:rsidRPr="000347DF">
        <w:t xml:space="preserve"> oraz pozostałą dokumentację konkurso</w:t>
      </w:r>
      <w:r>
        <w:t>wą komisja konkursowa</w:t>
      </w:r>
      <w:r w:rsidRPr="000347DF">
        <w:t xml:space="preserve"> przedkłada Wójtowi Gminy Kamieniec Ząbkowicki.</w:t>
      </w:r>
    </w:p>
    <w:p w:rsidR="00F56681" w:rsidRPr="00283343" w:rsidRDefault="00F56681" w:rsidP="00F56681">
      <w:pPr>
        <w:jc w:val="both"/>
      </w:pPr>
    </w:p>
    <w:p w:rsidR="00F56681" w:rsidRDefault="00F56681" w:rsidP="00F56681">
      <w:pPr>
        <w:jc w:val="center"/>
      </w:pPr>
      <w:r w:rsidRPr="00283343">
        <w:t>§ 19</w:t>
      </w:r>
    </w:p>
    <w:p w:rsidR="00F56681" w:rsidRPr="00283343" w:rsidRDefault="00F56681" w:rsidP="00F56681">
      <w:pPr>
        <w:jc w:val="center"/>
      </w:pPr>
    </w:p>
    <w:p w:rsidR="00F56681" w:rsidRPr="00283343" w:rsidRDefault="00F56681" w:rsidP="00F56681">
      <w:pPr>
        <w:jc w:val="both"/>
      </w:pPr>
      <w:r w:rsidRPr="00283343">
        <w:t>Po zapoznaniu się z opiniami komisji konkursowych otwarty konkurs ofert rozstrzyga każdorazowo Wójt Gminy Kamieniec Ząbkowicki.</w:t>
      </w:r>
    </w:p>
    <w:p w:rsidR="00F56681" w:rsidRPr="00283343" w:rsidRDefault="00F56681" w:rsidP="00F56681">
      <w:pPr>
        <w:jc w:val="both"/>
      </w:pPr>
    </w:p>
    <w:p w:rsidR="00F56681" w:rsidRPr="00283343" w:rsidRDefault="00F56681" w:rsidP="00F56681">
      <w:pPr>
        <w:jc w:val="center"/>
      </w:pPr>
      <w:r w:rsidRPr="00283343">
        <w:t>§ 20</w:t>
      </w:r>
    </w:p>
    <w:p w:rsidR="00F56681" w:rsidRPr="000347DF" w:rsidRDefault="00F56681" w:rsidP="00F56681">
      <w:pPr>
        <w:jc w:val="center"/>
      </w:pPr>
    </w:p>
    <w:p w:rsidR="00F56681" w:rsidRDefault="00F56681" w:rsidP="00F56681">
      <w:pPr>
        <w:jc w:val="both"/>
      </w:pPr>
      <w:r>
        <w:t>Postępowanie konkursowe</w:t>
      </w:r>
      <w:r w:rsidRPr="000347DF">
        <w:t xml:space="preserve"> jest jawne. </w:t>
      </w:r>
    </w:p>
    <w:p w:rsidR="00F56681" w:rsidRDefault="00F56681" w:rsidP="00F56681">
      <w:pPr>
        <w:jc w:val="both"/>
      </w:pPr>
    </w:p>
    <w:p w:rsidR="00F56681" w:rsidRDefault="00F56681" w:rsidP="00F56681">
      <w:pPr>
        <w:jc w:val="center"/>
      </w:pPr>
      <w:r>
        <w:t>§ 21</w:t>
      </w:r>
    </w:p>
    <w:p w:rsidR="00F56681" w:rsidRPr="003C3B3D" w:rsidRDefault="00F56681" w:rsidP="00F56681">
      <w:pPr>
        <w:jc w:val="center"/>
      </w:pPr>
      <w:r w:rsidRPr="000347DF">
        <w:rPr>
          <w:rFonts w:eastAsia="Calibri"/>
          <w:b/>
          <w:bCs/>
        </w:rPr>
        <w:t>Środki finansowe na realizację programu</w:t>
      </w:r>
    </w:p>
    <w:p w:rsidR="00F56681" w:rsidRPr="000347DF" w:rsidRDefault="00F56681" w:rsidP="00F56681">
      <w:pPr>
        <w:autoSpaceDE w:val="0"/>
        <w:autoSpaceDN w:val="0"/>
        <w:adjustRightInd w:val="0"/>
        <w:jc w:val="center"/>
        <w:rPr>
          <w:rFonts w:eastAsia="Calibri"/>
          <w:b/>
          <w:bCs/>
        </w:rPr>
      </w:pPr>
    </w:p>
    <w:p w:rsidR="00F56681" w:rsidRPr="000347DF" w:rsidRDefault="00F56681" w:rsidP="00F56681">
      <w:pPr>
        <w:autoSpaceDE w:val="0"/>
        <w:autoSpaceDN w:val="0"/>
        <w:adjustRightInd w:val="0"/>
        <w:jc w:val="both"/>
        <w:rPr>
          <w:rFonts w:eastAsia="Calibri"/>
        </w:rPr>
      </w:pPr>
      <w:r w:rsidRPr="000347DF">
        <w:rPr>
          <w:rFonts w:eastAsia="Calibri"/>
        </w:rPr>
        <w:t xml:space="preserve">1. Wysokość środków finansowych przeznaczonych na realizację zadań zawartych    </w:t>
      </w:r>
      <w:r>
        <w:rPr>
          <w:rFonts w:eastAsia="Calibri"/>
        </w:rPr>
        <w:t xml:space="preserve">                    </w:t>
      </w:r>
      <w:r w:rsidRPr="000347DF">
        <w:rPr>
          <w:rFonts w:eastAsia="Calibri"/>
        </w:rPr>
        <w:t>w Rocznym programie współpracy określa uchwała budżetowa Gminy Kamieniec Ząbkowicki na rok 20</w:t>
      </w:r>
      <w:r>
        <w:rPr>
          <w:rFonts w:eastAsia="Calibri"/>
        </w:rPr>
        <w:t>20</w:t>
      </w:r>
      <w:r w:rsidRPr="000347DF">
        <w:rPr>
          <w:rFonts w:eastAsia="Calibri"/>
        </w:rPr>
        <w:t>; środki zarezerwowane n</w:t>
      </w:r>
      <w:r>
        <w:rPr>
          <w:rFonts w:eastAsia="Calibri"/>
        </w:rPr>
        <w:t>a realizacje Programu na</w:t>
      </w:r>
      <w:r w:rsidRPr="000347DF">
        <w:rPr>
          <w:rFonts w:eastAsia="Calibri"/>
        </w:rPr>
        <w:t xml:space="preserve"> 201</w:t>
      </w:r>
      <w:r>
        <w:rPr>
          <w:rFonts w:eastAsia="Calibri"/>
        </w:rPr>
        <w:t>9</w:t>
      </w:r>
      <w:r w:rsidRPr="000347DF">
        <w:rPr>
          <w:rFonts w:eastAsia="Calibri"/>
        </w:rPr>
        <w:t xml:space="preserve"> rok wyn</w:t>
      </w:r>
      <w:r>
        <w:rPr>
          <w:rFonts w:eastAsia="Calibri"/>
        </w:rPr>
        <w:t>iosły</w:t>
      </w:r>
      <w:r w:rsidRPr="000347DF">
        <w:rPr>
          <w:rFonts w:eastAsia="Calibri"/>
        </w:rPr>
        <w:t xml:space="preserve"> </w:t>
      </w:r>
      <w:r>
        <w:rPr>
          <w:rFonts w:eastAsia="Calibri"/>
        </w:rPr>
        <w:t>125 000,00  zł. Planowana kwota na realizację w/w zadań w roku budżetowym 2020 może wynosić 130 000,00 zł.</w:t>
      </w:r>
    </w:p>
    <w:p w:rsidR="00F56681" w:rsidRPr="000347DF" w:rsidRDefault="00F56681" w:rsidP="00F56681">
      <w:pPr>
        <w:autoSpaceDE w:val="0"/>
        <w:autoSpaceDN w:val="0"/>
        <w:adjustRightInd w:val="0"/>
        <w:jc w:val="both"/>
        <w:rPr>
          <w:rFonts w:eastAsia="Calibri"/>
        </w:rPr>
      </w:pPr>
    </w:p>
    <w:p w:rsidR="00F56681" w:rsidRPr="000347DF" w:rsidRDefault="00F56681" w:rsidP="00F56681">
      <w:pPr>
        <w:autoSpaceDE w:val="0"/>
        <w:autoSpaceDN w:val="0"/>
        <w:adjustRightInd w:val="0"/>
        <w:jc w:val="both"/>
        <w:rPr>
          <w:rFonts w:eastAsia="Calibri"/>
        </w:rPr>
      </w:pPr>
      <w:r w:rsidRPr="000347DF">
        <w:rPr>
          <w:rFonts w:eastAsia="Calibri"/>
        </w:rPr>
        <w:lastRenderedPageBreak/>
        <w:t>2. W przypadku, gdy w trakcie roku budżetowego, organizacj</w:t>
      </w:r>
      <w:r>
        <w:rPr>
          <w:rFonts w:eastAsia="Calibri"/>
        </w:rPr>
        <w:t>e pozarządowe złożą</w:t>
      </w:r>
      <w:r w:rsidRPr="000347DF">
        <w:rPr>
          <w:rFonts w:eastAsia="Calibri"/>
        </w:rPr>
        <w:t xml:space="preserve"> z własnej inicjatywy oferty realizacji zadań publicznych, w miarę możliwości finansowych mogą być zwiększone w budżecie Gminy środki przeznaczone na realizację programu współpracy.</w:t>
      </w:r>
    </w:p>
    <w:p w:rsidR="00F56681" w:rsidRDefault="00F56681" w:rsidP="00F56681">
      <w:pPr>
        <w:autoSpaceDE w:val="0"/>
        <w:autoSpaceDN w:val="0"/>
        <w:adjustRightInd w:val="0"/>
      </w:pPr>
    </w:p>
    <w:p w:rsidR="00F56681" w:rsidRPr="000347DF" w:rsidRDefault="00F56681" w:rsidP="00F56681">
      <w:pPr>
        <w:autoSpaceDE w:val="0"/>
        <w:autoSpaceDN w:val="0"/>
        <w:adjustRightInd w:val="0"/>
        <w:jc w:val="center"/>
      </w:pPr>
      <w:r>
        <w:t>§ 22</w:t>
      </w:r>
    </w:p>
    <w:p w:rsidR="00F56681" w:rsidRPr="000347DF" w:rsidRDefault="00F56681" w:rsidP="00F56681">
      <w:pPr>
        <w:jc w:val="center"/>
        <w:rPr>
          <w:b/>
        </w:rPr>
      </w:pPr>
      <w:r w:rsidRPr="000347DF">
        <w:rPr>
          <w:b/>
        </w:rPr>
        <w:t xml:space="preserve">Sposób oceny realizacji programu </w:t>
      </w:r>
    </w:p>
    <w:p w:rsidR="00F56681" w:rsidRPr="000347DF" w:rsidRDefault="00F56681" w:rsidP="00F56681">
      <w:pPr>
        <w:jc w:val="center"/>
        <w:rPr>
          <w:b/>
        </w:rPr>
      </w:pPr>
    </w:p>
    <w:p w:rsidR="00F56681" w:rsidRPr="000347DF" w:rsidRDefault="00F56681" w:rsidP="00F56681">
      <w:pPr>
        <w:jc w:val="both"/>
      </w:pPr>
      <w:r w:rsidRPr="000347DF">
        <w:t>1. Za realizację Programu, zgodną z jego założeniami, odpowiadają:</w:t>
      </w:r>
    </w:p>
    <w:p w:rsidR="00F56681" w:rsidRPr="000347DF" w:rsidRDefault="00F56681" w:rsidP="00F56681">
      <w:pPr>
        <w:jc w:val="both"/>
      </w:pPr>
      <w:r>
        <w:t>1/ Rada Gminy</w:t>
      </w:r>
      <w:r w:rsidRPr="000347DF">
        <w:t xml:space="preserve"> i jej komisje - w zakresie wytyczania polityki społecznej i finansowej gminy, </w:t>
      </w:r>
    </w:p>
    <w:p w:rsidR="00F56681" w:rsidRPr="00C30616" w:rsidRDefault="00F56681" w:rsidP="00F56681">
      <w:pPr>
        <w:jc w:val="both"/>
      </w:pPr>
      <w:r w:rsidRPr="000347DF">
        <w:t xml:space="preserve">2/ </w:t>
      </w:r>
      <w:r>
        <w:t>Wójt Gminy Kamieniec Ząbkowicki</w:t>
      </w:r>
      <w:r w:rsidRPr="000347DF">
        <w:t xml:space="preserve"> </w:t>
      </w:r>
      <w:r w:rsidRPr="00D75537">
        <w:rPr>
          <w:b/>
        </w:rPr>
        <w:t>-</w:t>
      </w:r>
      <w:r w:rsidRPr="000347DF">
        <w:t xml:space="preserve"> w zakresie realizacji polityki, o której mowa w § 4, dysponowania środkami budżetowymi, szczegółowego określania zadań ze sfery zadań pożytku publicznego przewidywanych do realizacji przy udzi</w:t>
      </w:r>
      <w:r>
        <w:t xml:space="preserve">ale organizacji </w:t>
      </w:r>
      <w:r w:rsidRPr="000347DF">
        <w:t xml:space="preserve">i podmiotów, wspierania organizacyjnego i merytorycznego. </w:t>
      </w:r>
    </w:p>
    <w:p w:rsidR="00F56681"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rsidRPr="000347DF">
        <w:t>2. Wójt Gminy Kamieniec Ząbkowicki dokonuje kontroli i oceny realizacji zadania wspieranego lub powierzanego organizacji pozarządowej na zasadach określonych w ustawie.</w:t>
      </w:r>
    </w:p>
    <w:p w:rsidR="00F56681"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rsidRPr="000347DF">
        <w:t>3. Mierniki efektywności programu oparte są na informacji dotyczącej jego realizacji</w:t>
      </w:r>
      <w:r>
        <w:t xml:space="preserve"> </w:t>
      </w:r>
      <w:r w:rsidRPr="000347DF">
        <w:t>w ciągu ostatniego roku,</w:t>
      </w:r>
      <w:r>
        <w:t xml:space="preserve"> tj.:</w:t>
      </w:r>
    </w:p>
    <w:p w:rsidR="00F56681" w:rsidRPr="000347DF" w:rsidRDefault="00F56681" w:rsidP="00F56681">
      <w:pPr>
        <w:autoSpaceDE w:val="0"/>
        <w:autoSpaceDN w:val="0"/>
        <w:adjustRightInd w:val="0"/>
        <w:jc w:val="both"/>
      </w:pPr>
      <w:r w:rsidRPr="000347DF">
        <w:rPr>
          <w:rFonts w:eastAsia="SymbolMT"/>
        </w:rPr>
        <w:t xml:space="preserve">1/ </w:t>
      </w:r>
      <w:r w:rsidRPr="000347DF">
        <w:t>liczbie organizacji pozarządowych i innych podmiotów biorących udział w realizacji programu,</w:t>
      </w:r>
    </w:p>
    <w:p w:rsidR="00F56681" w:rsidRPr="000347DF" w:rsidRDefault="00F56681" w:rsidP="00F56681">
      <w:pPr>
        <w:autoSpaceDE w:val="0"/>
        <w:autoSpaceDN w:val="0"/>
        <w:adjustRightInd w:val="0"/>
        <w:jc w:val="both"/>
      </w:pPr>
      <w:r w:rsidRPr="000347DF">
        <w:rPr>
          <w:rFonts w:eastAsia="SymbolMT"/>
        </w:rPr>
        <w:t xml:space="preserve">2/ </w:t>
      </w:r>
      <w:r w:rsidRPr="000347DF">
        <w:t>liczbie osób zaangażowanych w realizację programu,</w:t>
      </w:r>
    </w:p>
    <w:p w:rsidR="00F56681" w:rsidRPr="000347DF" w:rsidRDefault="00F56681" w:rsidP="00F56681">
      <w:pPr>
        <w:autoSpaceDE w:val="0"/>
        <w:autoSpaceDN w:val="0"/>
        <w:adjustRightInd w:val="0"/>
        <w:jc w:val="both"/>
      </w:pPr>
      <w:r w:rsidRPr="000347DF">
        <w:t>3/</w:t>
      </w:r>
      <w:r w:rsidRPr="000347DF">
        <w:rPr>
          <w:rFonts w:eastAsia="SymbolMT"/>
        </w:rPr>
        <w:t xml:space="preserve"> </w:t>
      </w:r>
      <w:r w:rsidRPr="000347DF">
        <w:t>liczbie osób, które były adresatami działań publicznych ujętych w Programie,</w:t>
      </w:r>
    </w:p>
    <w:p w:rsidR="00F56681" w:rsidRPr="000347DF" w:rsidRDefault="00F56681" w:rsidP="00F56681">
      <w:pPr>
        <w:autoSpaceDE w:val="0"/>
        <w:autoSpaceDN w:val="0"/>
        <w:adjustRightInd w:val="0"/>
        <w:jc w:val="both"/>
      </w:pPr>
      <w:r w:rsidRPr="000347DF">
        <w:rPr>
          <w:rFonts w:eastAsia="SymbolMT"/>
        </w:rPr>
        <w:t xml:space="preserve">4/ </w:t>
      </w:r>
      <w:r w:rsidRPr="000347DF">
        <w:t>wysokości środków finansowych przeznaczonych na realizację Programu,</w:t>
      </w:r>
    </w:p>
    <w:p w:rsidR="00F56681" w:rsidRPr="000347DF" w:rsidRDefault="00F56681" w:rsidP="00F56681">
      <w:pPr>
        <w:autoSpaceDE w:val="0"/>
        <w:autoSpaceDN w:val="0"/>
        <w:adjustRightInd w:val="0"/>
        <w:jc w:val="both"/>
      </w:pPr>
      <w:r w:rsidRPr="000347DF">
        <w:rPr>
          <w:rFonts w:eastAsia="SymbolMT"/>
        </w:rPr>
        <w:t xml:space="preserve">5/ </w:t>
      </w:r>
      <w:r w:rsidRPr="000347DF">
        <w:t>wysokości środków finansowych zaangażowanych przez organizacje pozarządowe i inne podmioty w realizację zadań publicznych ujętych w Programie.</w:t>
      </w:r>
    </w:p>
    <w:p w:rsidR="00F56681" w:rsidRDefault="00F56681" w:rsidP="00F56681">
      <w:pPr>
        <w:autoSpaceDE w:val="0"/>
        <w:autoSpaceDN w:val="0"/>
        <w:adjustRightInd w:val="0"/>
        <w:jc w:val="both"/>
      </w:pPr>
    </w:p>
    <w:p w:rsidR="00F56681" w:rsidRPr="000347DF" w:rsidRDefault="00F56681" w:rsidP="00F56681">
      <w:pPr>
        <w:autoSpaceDE w:val="0"/>
        <w:autoSpaceDN w:val="0"/>
        <w:adjustRightInd w:val="0"/>
        <w:jc w:val="both"/>
      </w:pPr>
      <w:r w:rsidRPr="000347DF">
        <w:t xml:space="preserve">4. </w:t>
      </w:r>
      <w:r>
        <w:t xml:space="preserve">Na podstawie art. </w:t>
      </w:r>
      <w:smartTag w:uri="urn:schemas-microsoft-com:office:smarttags" w:element="metricconverter">
        <w:smartTagPr>
          <w:attr w:name="ProductID" w:val="5 a"/>
        </w:smartTagPr>
        <w:r>
          <w:t>5 a</w:t>
        </w:r>
      </w:smartTag>
      <w:r>
        <w:t xml:space="preserve"> ust. </w:t>
      </w:r>
      <w:r w:rsidRPr="00F82E6B">
        <w:t xml:space="preserve">3 </w:t>
      </w:r>
      <w:r w:rsidRPr="00F82E6B">
        <w:rPr>
          <w:bCs/>
        </w:rPr>
        <w:t>ustawy o działalności pożytku publicznego i o wolontariacie,</w:t>
      </w:r>
      <w:r w:rsidRPr="000347DF">
        <w:t xml:space="preserve"> </w:t>
      </w:r>
      <w:r>
        <w:t xml:space="preserve">Wójt Gminy Kamieniec Ząbkowicki </w:t>
      </w:r>
      <w:r w:rsidRPr="000347DF">
        <w:t>składa Radzie Gminy spra</w:t>
      </w:r>
      <w:r>
        <w:t>wozdanie z realizacji Programu.</w:t>
      </w:r>
    </w:p>
    <w:p w:rsidR="00F56681" w:rsidRDefault="00F56681" w:rsidP="00F56681">
      <w:pPr>
        <w:jc w:val="both"/>
      </w:pPr>
    </w:p>
    <w:p w:rsidR="00F56681" w:rsidRPr="000347DF" w:rsidRDefault="00F56681" w:rsidP="00F56681">
      <w:pPr>
        <w:jc w:val="both"/>
      </w:pPr>
      <w:r w:rsidRPr="000347DF">
        <w:t>5. W</w:t>
      </w:r>
      <w:r>
        <w:t>ójt Gminy Kamieniec Ząbkowicki,</w:t>
      </w:r>
      <w:r w:rsidRPr="000347DF">
        <w:t xml:space="preserve"> na podstawie sprawozdania, analizy efektów realizacji niniejszego Programu i po zebraniu uwag o jego realizacji przygotowuje Projekt Rocznego Programu Współpracy na rok 20</w:t>
      </w:r>
      <w:r>
        <w:t>20</w:t>
      </w:r>
      <w:r w:rsidRPr="000347DF">
        <w:t>, który przedstawia Radzie Gminy.</w:t>
      </w:r>
    </w:p>
    <w:p w:rsidR="00F56681" w:rsidRPr="000347DF" w:rsidRDefault="00F56681" w:rsidP="00F56681"/>
    <w:p w:rsidR="00F56681" w:rsidRPr="000347DF" w:rsidRDefault="00F56681" w:rsidP="00F56681">
      <w:pPr>
        <w:jc w:val="center"/>
      </w:pPr>
      <w:r>
        <w:t>§ 23</w:t>
      </w:r>
    </w:p>
    <w:p w:rsidR="00F56681" w:rsidRPr="000347DF" w:rsidRDefault="00F56681" w:rsidP="00F56681">
      <w:pPr>
        <w:autoSpaceDE w:val="0"/>
        <w:autoSpaceDN w:val="0"/>
        <w:adjustRightInd w:val="0"/>
        <w:jc w:val="center"/>
        <w:rPr>
          <w:rFonts w:eastAsia="Calibri"/>
          <w:b/>
          <w:bCs/>
        </w:rPr>
      </w:pPr>
      <w:r w:rsidRPr="000347DF">
        <w:rPr>
          <w:rFonts w:eastAsia="Calibri"/>
          <w:b/>
          <w:bCs/>
        </w:rPr>
        <w:t>Okres realizacji programu</w:t>
      </w:r>
    </w:p>
    <w:p w:rsidR="00F56681" w:rsidRPr="000347DF" w:rsidRDefault="00F56681" w:rsidP="00F56681">
      <w:pPr>
        <w:autoSpaceDE w:val="0"/>
        <w:autoSpaceDN w:val="0"/>
        <w:adjustRightInd w:val="0"/>
        <w:jc w:val="center"/>
        <w:rPr>
          <w:rFonts w:eastAsia="Calibri"/>
          <w:b/>
          <w:bCs/>
        </w:rPr>
      </w:pPr>
    </w:p>
    <w:p w:rsidR="00F56681" w:rsidRPr="000347DF" w:rsidRDefault="00F56681" w:rsidP="00F56681">
      <w:pPr>
        <w:autoSpaceDE w:val="0"/>
        <w:autoSpaceDN w:val="0"/>
        <w:adjustRightInd w:val="0"/>
        <w:jc w:val="both"/>
        <w:rPr>
          <w:rFonts w:eastAsia="Calibri"/>
        </w:rPr>
      </w:pPr>
      <w:r w:rsidRPr="000347DF">
        <w:rPr>
          <w:rFonts w:eastAsia="Calibri"/>
          <w:bCs/>
        </w:rPr>
        <w:t>1</w:t>
      </w:r>
      <w:r w:rsidRPr="000347DF">
        <w:rPr>
          <w:rFonts w:eastAsia="Calibri"/>
          <w:b/>
          <w:bCs/>
        </w:rPr>
        <w:t xml:space="preserve">. </w:t>
      </w:r>
      <w:r w:rsidRPr="000347DF">
        <w:rPr>
          <w:rFonts w:eastAsia="Calibri"/>
        </w:rPr>
        <w:t>Roczny program współpracy z org</w:t>
      </w:r>
      <w:r>
        <w:rPr>
          <w:rFonts w:eastAsia="Calibri"/>
        </w:rPr>
        <w:t xml:space="preserve">anizacjami pozarządowymi na 2020 </w:t>
      </w:r>
      <w:r w:rsidRPr="000347DF">
        <w:rPr>
          <w:rFonts w:eastAsia="Calibri"/>
        </w:rPr>
        <w:t xml:space="preserve">rok obowiązuje </w:t>
      </w:r>
      <w:r>
        <w:rPr>
          <w:rFonts w:eastAsia="Calibri"/>
        </w:rPr>
        <w:t xml:space="preserve">              </w:t>
      </w:r>
      <w:r w:rsidRPr="000347DF">
        <w:rPr>
          <w:rFonts w:eastAsia="Calibri"/>
        </w:rPr>
        <w:t>od  01.01.20</w:t>
      </w:r>
      <w:r>
        <w:rPr>
          <w:rFonts w:eastAsia="Calibri"/>
        </w:rPr>
        <w:t>20</w:t>
      </w:r>
      <w:r w:rsidRPr="000347DF">
        <w:rPr>
          <w:rFonts w:eastAsia="Calibri"/>
        </w:rPr>
        <w:t xml:space="preserve"> r. do 31.12.20</w:t>
      </w:r>
      <w:r>
        <w:rPr>
          <w:rFonts w:eastAsia="Calibri"/>
        </w:rPr>
        <w:t>20</w:t>
      </w:r>
      <w:r w:rsidRPr="000347DF">
        <w:rPr>
          <w:rFonts w:eastAsia="Calibri"/>
        </w:rPr>
        <w:t xml:space="preserve"> r.</w:t>
      </w:r>
    </w:p>
    <w:p w:rsidR="00F56681" w:rsidRPr="000347DF" w:rsidRDefault="00F56681" w:rsidP="00F56681">
      <w:pPr>
        <w:autoSpaceDE w:val="0"/>
        <w:autoSpaceDN w:val="0"/>
        <w:adjustRightInd w:val="0"/>
        <w:jc w:val="both"/>
        <w:rPr>
          <w:rFonts w:eastAsia="Calibri"/>
        </w:rPr>
      </w:pPr>
    </w:p>
    <w:p w:rsidR="00F56681" w:rsidRPr="003C3B3D" w:rsidRDefault="00F56681" w:rsidP="00F56681">
      <w:pPr>
        <w:autoSpaceDE w:val="0"/>
        <w:autoSpaceDN w:val="0"/>
        <w:adjustRightInd w:val="0"/>
        <w:jc w:val="both"/>
        <w:rPr>
          <w:rFonts w:eastAsia="Calibri"/>
        </w:rPr>
      </w:pPr>
      <w:r w:rsidRPr="000347DF">
        <w:rPr>
          <w:rFonts w:eastAsia="Calibri"/>
        </w:rPr>
        <w:t>2. Program obejmu</w:t>
      </w:r>
      <w:r>
        <w:rPr>
          <w:rFonts w:eastAsia="Calibri"/>
        </w:rPr>
        <w:t>je działania zaplanowane na rok</w:t>
      </w:r>
      <w:r w:rsidRPr="000347DF">
        <w:rPr>
          <w:rFonts w:eastAsia="Calibri"/>
        </w:rPr>
        <w:t xml:space="preserve"> 20</w:t>
      </w:r>
      <w:r>
        <w:rPr>
          <w:rFonts w:eastAsia="Calibri"/>
        </w:rPr>
        <w:t>20</w:t>
      </w:r>
      <w:r w:rsidRPr="000347DF">
        <w:rPr>
          <w:rFonts w:eastAsia="Calibri"/>
        </w:rPr>
        <w:t xml:space="preserve"> z tym, że dopuszcza się rozpoczęcie działań przygotowawczych już w roku poprzedzającym, a zakończenie podsumowań i analiz do </w:t>
      </w:r>
      <w:r w:rsidRPr="00555941">
        <w:rPr>
          <w:rFonts w:eastAsia="Calibri"/>
        </w:rPr>
        <w:t>31 maja 20</w:t>
      </w:r>
      <w:r>
        <w:rPr>
          <w:rFonts w:eastAsia="Calibri"/>
        </w:rPr>
        <w:t>20 roku.</w:t>
      </w:r>
    </w:p>
    <w:p w:rsidR="006C79B8" w:rsidRDefault="006C79B8"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F56681" w:rsidRDefault="00F56681" w:rsidP="006C79B8">
      <w:pPr>
        <w:tabs>
          <w:tab w:val="left" w:pos="6015"/>
        </w:tabs>
      </w:pPr>
    </w:p>
    <w:p w:rsidR="006C79B8" w:rsidRPr="002274D4" w:rsidRDefault="006C79B8" w:rsidP="006C79B8">
      <w:pPr>
        <w:rPr>
          <w:sz w:val="18"/>
          <w:szCs w:val="18"/>
        </w:rPr>
      </w:pPr>
      <w:r>
        <w:rPr>
          <w:sz w:val="18"/>
          <w:szCs w:val="18"/>
        </w:rPr>
        <w:t xml:space="preserve">                                                                                                                           Załącznik Nr 8</w:t>
      </w:r>
      <w:r w:rsidRPr="002274D4">
        <w:rPr>
          <w:sz w:val="18"/>
          <w:szCs w:val="18"/>
        </w:rPr>
        <w:t xml:space="preserve"> do Zarządzenia N</w:t>
      </w:r>
      <w:r>
        <w:rPr>
          <w:sz w:val="18"/>
          <w:szCs w:val="18"/>
        </w:rPr>
        <w:t>r 340/2019</w:t>
      </w:r>
      <w:r w:rsidRPr="002274D4">
        <w:rPr>
          <w:sz w:val="18"/>
          <w:szCs w:val="18"/>
        </w:rPr>
        <w:t xml:space="preserve"> </w:t>
      </w:r>
    </w:p>
    <w:p w:rsidR="006C79B8" w:rsidRPr="002274D4" w:rsidRDefault="006C79B8" w:rsidP="006C79B8">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C79B8" w:rsidRPr="00914E9E" w:rsidRDefault="006C79B8" w:rsidP="006C79B8">
      <w:pPr>
        <w:rPr>
          <w:sz w:val="18"/>
          <w:szCs w:val="18"/>
        </w:rPr>
      </w:pPr>
      <w:r w:rsidRPr="002274D4">
        <w:rPr>
          <w:sz w:val="18"/>
          <w:szCs w:val="18"/>
        </w:rPr>
        <w:t xml:space="preserve">                                                                                                                         </w:t>
      </w:r>
      <w:r>
        <w:rPr>
          <w:sz w:val="18"/>
          <w:szCs w:val="18"/>
        </w:rPr>
        <w:t xml:space="preserve">   z dnia 29 października  2019 r.</w:t>
      </w:r>
    </w:p>
    <w:p w:rsidR="006C79B8" w:rsidRDefault="006C79B8" w:rsidP="006C79B8"/>
    <w:p w:rsidR="00F56681" w:rsidRPr="00556B84" w:rsidRDefault="00F56681" w:rsidP="00F56681">
      <w:pPr>
        <w:autoSpaceDE w:val="0"/>
        <w:autoSpaceDN w:val="0"/>
        <w:adjustRightInd w:val="0"/>
        <w:jc w:val="center"/>
        <w:rPr>
          <w:b/>
          <w:bCs/>
        </w:rPr>
      </w:pPr>
      <w:r w:rsidRPr="00556B84">
        <w:rPr>
          <w:b/>
          <w:bCs/>
        </w:rPr>
        <w:t>UCHWAŁA NR ....................</w:t>
      </w:r>
    </w:p>
    <w:p w:rsidR="00F56681" w:rsidRPr="00556B84" w:rsidRDefault="00F56681" w:rsidP="00F56681">
      <w:pPr>
        <w:autoSpaceDE w:val="0"/>
        <w:autoSpaceDN w:val="0"/>
        <w:adjustRightInd w:val="0"/>
        <w:jc w:val="center"/>
        <w:rPr>
          <w:b/>
          <w:bCs/>
        </w:rPr>
      </w:pPr>
      <w:r w:rsidRPr="00556B84">
        <w:rPr>
          <w:b/>
          <w:bCs/>
        </w:rPr>
        <w:t xml:space="preserve">RADY </w:t>
      </w:r>
      <w:r>
        <w:rPr>
          <w:b/>
          <w:bCs/>
        </w:rPr>
        <w:t xml:space="preserve">GMINY KAMIENIEC ZĄBKOWICKI </w:t>
      </w:r>
    </w:p>
    <w:p w:rsidR="00F56681" w:rsidRDefault="00F56681" w:rsidP="00F56681">
      <w:pPr>
        <w:autoSpaceDE w:val="0"/>
        <w:autoSpaceDN w:val="0"/>
        <w:adjustRightInd w:val="0"/>
        <w:jc w:val="center"/>
      </w:pPr>
      <w:r w:rsidRPr="00556B84">
        <w:t>z dnia ..................</w:t>
      </w:r>
      <w:r>
        <w:t>....................</w:t>
      </w:r>
      <w:r w:rsidRPr="00556B84">
        <w:t xml:space="preserve"> r.</w:t>
      </w:r>
    </w:p>
    <w:p w:rsidR="00F56681" w:rsidRPr="00556B84" w:rsidRDefault="00F56681" w:rsidP="00F56681">
      <w:pPr>
        <w:autoSpaceDE w:val="0"/>
        <w:autoSpaceDN w:val="0"/>
        <w:adjustRightInd w:val="0"/>
        <w:jc w:val="center"/>
      </w:pPr>
    </w:p>
    <w:p w:rsidR="00F56681" w:rsidRDefault="00F56681" w:rsidP="00F56681">
      <w:pPr>
        <w:autoSpaceDE w:val="0"/>
        <w:autoSpaceDN w:val="0"/>
        <w:adjustRightInd w:val="0"/>
        <w:jc w:val="both"/>
        <w:rPr>
          <w:b/>
          <w:bCs/>
        </w:rPr>
      </w:pPr>
      <w:r w:rsidRPr="00556B84">
        <w:rPr>
          <w:b/>
          <w:bCs/>
        </w:rPr>
        <w:t>w sprawie stwierdzenia wyboru ławników do Są</w:t>
      </w:r>
      <w:r>
        <w:rPr>
          <w:b/>
          <w:bCs/>
        </w:rPr>
        <w:t>du Rejonowego w Ząbkowicach Śląskich</w:t>
      </w:r>
      <w:r w:rsidRPr="00556B84">
        <w:rPr>
          <w:b/>
          <w:bCs/>
        </w:rPr>
        <w:t xml:space="preserve"> na kadencję</w:t>
      </w:r>
      <w:r>
        <w:rPr>
          <w:b/>
          <w:bCs/>
        </w:rPr>
        <w:t xml:space="preserve"> </w:t>
      </w:r>
      <w:r w:rsidRPr="00556B84">
        <w:rPr>
          <w:b/>
          <w:bCs/>
        </w:rPr>
        <w:t>w latach 2020-2023</w:t>
      </w:r>
    </w:p>
    <w:p w:rsidR="00F56681" w:rsidRPr="00556B84" w:rsidRDefault="00F56681" w:rsidP="00F56681">
      <w:pPr>
        <w:autoSpaceDE w:val="0"/>
        <w:autoSpaceDN w:val="0"/>
        <w:adjustRightInd w:val="0"/>
        <w:jc w:val="both"/>
        <w:rPr>
          <w:b/>
          <w:bCs/>
        </w:rPr>
      </w:pPr>
    </w:p>
    <w:p w:rsidR="00F56681" w:rsidRPr="00556B84" w:rsidRDefault="00F56681" w:rsidP="00F56681">
      <w:pPr>
        <w:autoSpaceDE w:val="0"/>
        <w:autoSpaceDN w:val="0"/>
        <w:adjustRightInd w:val="0"/>
        <w:jc w:val="both"/>
      </w:pPr>
      <w:r w:rsidRPr="00556B84">
        <w:t xml:space="preserve">Na podstawie art. 18 ust. 2 </w:t>
      </w:r>
      <w:proofErr w:type="spellStart"/>
      <w:r w:rsidRPr="00556B84">
        <w:t>pkt</w:t>
      </w:r>
      <w:proofErr w:type="spellEnd"/>
      <w:r w:rsidRPr="00556B84">
        <w:t xml:space="preserve"> 15 ustawy z dnia 8 marca 1990 r. o samorządzie gminnym</w:t>
      </w:r>
    </w:p>
    <w:p w:rsidR="00F56681" w:rsidRPr="00556B84" w:rsidRDefault="00F56681" w:rsidP="00F56681">
      <w:pPr>
        <w:autoSpaceDE w:val="0"/>
        <w:autoSpaceDN w:val="0"/>
        <w:adjustRightInd w:val="0"/>
        <w:jc w:val="both"/>
      </w:pPr>
      <w:r>
        <w:t>(</w:t>
      </w:r>
      <w:proofErr w:type="spellStart"/>
      <w:r>
        <w:t>t.j</w:t>
      </w:r>
      <w:proofErr w:type="spellEnd"/>
      <w:r>
        <w:t>. Dz. U. z 2019 r. poz. 506), art. 160 § 1</w:t>
      </w:r>
      <w:r w:rsidRPr="00556B84">
        <w:t xml:space="preserve"> ustawy z dnia 27 lipca 2001 r. Prawo o ustroju sądów</w:t>
      </w:r>
      <w:r>
        <w:t xml:space="preserve"> </w:t>
      </w:r>
      <w:r w:rsidRPr="00556B84">
        <w:t>powszechnych</w:t>
      </w:r>
      <w:r>
        <w:t xml:space="preserve"> (</w:t>
      </w:r>
      <w:proofErr w:type="spellStart"/>
      <w:r>
        <w:t>t.j</w:t>
      </w:r>
      <w:proofErr w:type="spellEnd"/>
      <w:r>
        <w:t>. Dz. U. z 2019 r. poz. 52</w:t>
      </w:r>
      <w:r w:rsidRPr="00556B84">
        <w:t>) po zapoznaniu się z opinią zespołu ds.</w:t>
      </w:r>
    </w:p>
    <w:p w:rsidR="00F56681" w:rsidRDefault="00F56681" w:rsidP="00F56681">
      <w:pPr>
        <w:autoSpaceDE w:val="0"/>
        <w:autoSpaceDN w:val="0"/>
        <w:adjustRightInd w:val="0"/>
        <w:jc w:val="both"/>
        <w:rPr>
          <w:b/>
          <w:bCs/>
        </w:rPr>
      </w:pPr>
      <w:r w:rsidRPr="00556B84">
        <w:t>zaopiniowania kandydatów na ławników, na wniosek Przewodniczą</w:t>
      </w:r>
      <w:r>
        <w:t xml:space="preserve">cej Rady Gminy Kamieniec Ząbkowicki </w:t>
      </w:r>
      <w:r w:rsidRPr="00556B84">
        <w:rPr>
          <w:b/>
          <w:bCs/>
        </w:rPr>
        <w:t>uchwala się, co następuje:</w:t>
      </w:r>
    </w:p>
    <w:p w:rsidR="00F56681" w:rsidRPr="00556B84" w:rsidRDefault="00F56681" w:rsidP="00F56681">
      <w:pPr>
        <w:autoSpaceDE w:val="0"/>
        <w:autoSpaceDN w:val="0"/>
        <w:adjustRightInd w:val="0"/>
        <w:jc w:val="both"/>
      </w:pPr>
    </w:p>
    <w:p w:rsidR="00F56681" w:rsidRPr="00556B84" w:rsidRDefault="00F56681" w:rsidP="00F56681">
      <w:pPr>
        <w:autoSpaceDE w:val="0"/>
        <w:autoSpaceDN w:val="0"/>
        <w:adjustRightInd w:val="0"/>
        <w:jc w:val="both"/>
      </w:pPr>
      <w:r w:rsidRPr="00556B84">
        <w:rPr>
          <w:b/>
          <w:bCs/>
        </w:rPr>
        <w:t xml:space="preserve">§ 1. </w:t>
      </w:r>
      <w:r w:rsidRPr="00556B84">
        <w:t>Na podstawie przeprowadzonego tajnego głosowania, w oparciu o protokół sporządzony przez komisję</w:t>
      </w:r>
      <w:r>
        <w:t xml:space="preserve"> </w:t>
      </w:r>
      <w:r w:rsidRPr="00556B84">
        <w:t xml:space="preserve">skrutacyjną Rady </w:t>
      </w:r>
      <w:r>
        <w:t>Gminy Kamieniec Ząbkowicki</w:t>
      </w:r>
      <w:r w:rsidRPr="00556B84">
        <w:t>, stwierdza się wybór:</w:t>
      </w:r>
    </w:p>
    <w:p w:rsidR="00F56681" w:rsidRPr="00556B84" w:rsidRDefault="00F56681" w:rsidP="00F56681">
      <w:pPr>
        <w:autoSpaceDE w:val="0"/>
        <w:autoSpaceDN w:val="0"/>
        <w:adjustRightInd w:val="0"/>
        <w:jc w:val="both"/>
      </w:pPr>
      <w:r w:rsidRPr="00556B84">
        <w:t xml:space="preserve">a) ławników do Sądu Rejonowego w </w:t>
      </w:r>
      <w:r>
        <w:t>Ząbkowicach Śląskich do orzekania w Wydziale Rodzinnym i Nieletnich</w:t>
      </w:r>
      <w:r w:rsidRPr="00556B84">
        <w:t xml:space="preserve"> zgodnie z załącznikiem nr 1,</w:t>
      </w:r>
    </w:p>
    <w:p w:rsidR="00F56681" w:rsidRDefault="00F56681" w:rsidP="00F56681">
      <w:pPr>
        <w:autoSpaceDE w:val="0"/>
        <w:autoSpaceDN w:val="0"/>
        <w:adjustRightInd w:val="0"/>
        <w:jc w:val="both"/>
      </w:pPr>
      <w:r w:rsidRPr="00556B84">
        <w:t xml:space="preserve">b) ławników do Sądu Rejonowego w </w:t>
      </w:r>
      <w:r>
        <w:t>Ząbkowicach Śląskich</w:t>
      </w:r>
      <w:r w:rsidRPr="00556B84">
        <w:t xml:space="preserve"> do orzekania </w:t>
      </w:r>
      <w:r>
        <w:t>w Wydziale Pracy</w:t>
      </w:r>
      <w:r w:rsidRPr="00556B84">
        <w:t xml:space="preserve"> zgodnie</w:t>
      </w:r>
      <w:r>
        <w:t xml:space="preserve"> </w:t>
      </w:r>
      <w:r w:rsidRPr="00556B84">
        <w:t>z załącznikiem nr 2.</w:t>
      </w:r>
    </w:p>
    <w:p w:rsidR="00F56681" w:rsidRPr="00556B84" w:rsidRDefault="00F56681" w:rsidP="00F56681">
      <w:pPr>
        <w:autoSpaceDE w:val="0"/>
        <w:autoSpaceDN w:val="0"/>
        <w:adjustRightInd w:val="0"/>
        <w:jc w:val="both"/>
      </w:pPr>
    </w:p>
    <w:p w:rsidR="00F56681" w:rsidRDefault="00F56681" w:rsidP="00F56681">
      <w:pPr>
        <w:autoSpaceDE w:val="0"/>
        <w:autoSpaceDN w:val="0"/>
        <w:adjustRightInd w:val="0"/>
        <w:jc w:val="both"/>
      </w:pPr>
      <w:r w:rsidRPr="00556B84">
        <w:rPr>
          <w:b/>
          <w:bCs/>
        </w:rPr>
        <w:t xml:space="preserve">§ 2. </w:t>
      </w:r>
      <w:r w:rsidRPr="00556B84">
        <w:t>Wykonanie uchwały powierza się Przewodniczą</w:t>
      </w:r>
      <w:r>
        <w:t>cej</w:t>
      </w:r>
      <w:r w:rsidRPr="00556B84">
        <w:t xml:space="preserve"> Rady </w:t>
      </w:r>
      <w:r>
        <w:t xml:space="preserve">Gminy Kamieniec Ząbkowicki.  </w:t>
      </w:r>
    </w:p>
    <w:p w:rsidR="00F56681" w:rsidRPr="00556B84" w:rsidRDefault="00F56681" w:rsidP="00F56681">
      <w:pPr>
        <w:autoSpaceDE w:val="0"/>
        <w:autoSpaceDN w:val="0"/>
        <w:adjustRightInd w:val="0"/>
        <w:jc w:val="both"/>
      </w:pPr>
    </w:p>
    <w:p w:rsidR="00F56681" w:rsidRPr="00556B84" w:rsidRDefault="00F56681" w:rsidP="00F56681">
      <w:pPr>
        <w:autoSpaceDE w:val="0"/>
        <w:autoSpaceDN w:val="0"/>
        <w:adjustRightInd w:val="0"/>
        <w:jc w:val="both"/>
      </w:pPr>
      <w:r w:rsidRPr="00556B84">
        <w:rPr>
          <w:b/>
          <w:bCs/>
        </w:rPr>
        <w:t xml:space="preserve">§ 3. </w:t>
      </w:r>
      <w:r w:rsidRPr="00556B84">
        <w:t>Uchwała wchodzi w życie z dniem podjęcia.</w:t>
      </w:r>
    </w:p>
    <w:p w:rsidR="00F56681" w:rsidRPr="00556B84" w:rsidRDefault="00F56681" w:rsidP="00F56681"/>
    <w:p w:rsidR="00F56681" w:rsidRPr="00556B84"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Default="00F56681" w:rsidP="00F56681"/>
    <w:p w:rsidR="00F56681" w:rsidRPr="00556B84" w:rsidRDefault="00F56681" w:rsidP="00F56681"/>
    <w:p w:rsidR="00F56681" w:rsidRDefault="00F56681" w:rsidP="00F56681">
      <w:pPr>
        <w:autoSpaceDE w:val="0"/>
        <w:autoSpaceDN w:val="0"/>
        <w:adjustRightInd w:val="0"/>
        <w:jc w:val="right"/>
      </w:pPr>
    </w:p>
    <w:p w:rsidR="00F56681" w:rsidRPr="00556B84" w:rsidRDefault="00F56681" w:rsidP="00F56681">
      <w:pPr>
        <w:autoSpaceDE w:val="0"/>
        <w:autoSpaceDN w:val="0"/>
        <w:adjustRightInd w:val="0"/>
        <w:jc w:val="right"/>
      </w:pPr>
      <w:r w:rsidRPr="00556B84">
        <w:t>Załącznik Nr 1 do uchwały Nr ....................</w:t>
      </w:r>
    </w:p>
    <w:p w:rsidR="00F56681" w:rsidRPr="00556B84" w:rsidRDefault="00F56681" w:rsidP="00F56681">
      <w:pPr>
        <w:autoSpaceDE w:val="0"/>
        <w:autoSpaceDN w:val="0"/>
        <w:adjustRightInd w:val="0"/>
        <w:jc w:val="center"/>
      </w:pPr>
      <w:r>
        <w:t xml:space="preserve">                                                                      </w:t>
      </w:r>
      <w:r w:rsidRPr="00556B84">
        <w:t xml:space="preserve">Rady </w:t>
      </w:r>
      <w:r>
        <w:t xml:space="preserve">Gminy Kamieniec Ząbkowicki </w:t>
      </w:r>
    </w:p>
    <w:p w:rsidR="00F56681" w:rsidRDefault="00F56681" w:rsidP="00F56681">
      <w:pPr>
        <w:autoSpaceDE w:val="0"/>
        <w:autoSpaceDN w:val="0"/>
        <w:adjustRightInd w:val="0"/>
        <w:jc w:val="center"/>
      </w:pPr>
      <w:r>
        <w:t xml:space="preserve">                                                                             </w:t>
      </w:r>
      <w:r w:rsidRPr="00556B84">
        <w:t>z dnia.............................................2019 r.</w:t>
      </w:r>
    </w:p>
    <w:p w:rsidR="00F56681" w:rsidRDefault="00F56681" w:rsidP="00F56681">
      <w:pPr>
        <w:autoSpaceDE w:val="0"/>
        <w:autoSpaceDN w:val="0"/>
        <w:adjustRightInd w:val="0"/>
      </w:pPr>
    </w:p>
    <w:p w:rsidR="00F56681" w:rsidRDefault="00F56681" w:rsidP="00F56681">
      <w:pPr>
        <w:autoSpaceDE w:val="0"/>
        <w:autoSpaceDN w:val="0"/>
        <w:adjustRightInd w:val="0"/>
      </w:pPr>
    </w:p>
    <w:p w:rsidR="00F56681" w:rsidRPr="00556B84" w:rsidRDefault="00F56681" w:rsidP="00F56681">
      <w:pPr>
        <w:autoSpaceDE w:val="0"/>
        <w:autoSpaceDN w:val="0"/>
        <w:adjustRightInd w:val="0"/>
      </w:pPr>
    </w:p>
    <w:p w:rsidR="00F56681" w:rsidRDefault="00F56681" w:rsidP="00F56681">
      <w:pPr>
        <w:autoSpaceDE w:val="0"/>
        <w:autoSpaceDN w:val="0"/>
        <w:adjustRightInd w:val="0"/>
        <w:rPr>
          <w:b/>
          <w:bCs/>
        </w:rPr>
      </w:pPr>
      <w:r w:rsidRPr="00556B84">
        <w:rPr>
          <w:b/>
          <w:bCs/>
        </w:rPr>
        <w:t xml:space="preserve">WYKAZ ŁAWNIKÓW DO SĄDU REJONOWEGO W </w:t>
      </w:r>
      <w:r>
        <w:rPr>
          <w:b/>
          <w:bCs/>
        </w:rPr>
        <w:t>ZĄBKOWICACH ŚLĄSKICH  DO ORZEKANIA W WYDZIALE RODZINNYM I NIELETNICH</w:t>
      </w:r>
    </w:p>
    <w:p w:rsidR="00F56681" w:rsidRPr="00556B84" w:rsidRDefault="00F56681" w:rsidP="00F56681">
      <w:pPr>
        <w:autoSpaceDE w:val="0"/>
        <w:autoSpaceDN w:val="0"/>
        <w:adjustRightInd w:val="0"/>
        <w:rPr>
          <w:b/>
          <w:bCs/>
        </w:rPr>
      </w:pPr>
    </w:p>
    <w:p w:rsidR="00F56681" w:rsidRPr="00556B84" w:rsidRDefault="00F56681" w:rsidP="00F56681">
      <w:pPr>
        <w:autoSpaceDE w:val="0"/>
        <w:autoSpaceDN w:val="0"/>
        <w:adjustRightInd w:val="0"/>
      </w:pPr>
      <w:r w:rsidRPr="00556B84">
        <w:t>Nazwisko i Imię</w:t>
      </w:r>
    </w:p>
    <w:p w:rsidR="00F56681" w:rsidRPr="00556B84" w:rsidRDefault="00F56681" w:rsidP="00F56681">
      <w:pPr>
        <w:autoSpaceDE w:val="0"/>
        <w:autoSpaceDN w:val="0"/>
        <w:adjustRightInd w:val="0"/>
      </w:pPr>
      <w:r w:rsidRPr="00556B84">
        <w:t>1. …………………………..</w:t>
      </w:r>
    </w:p>
    <w:p w:rsidR="00F56681" w:rsidRPr="00556B84" w:rsidRDefault="00F56681" w:rsidP="00F56681">
      <w:pPr>
        <w:autoSpaceDE w:val="0"/>
        <w:autoSpaceDN w:val="0"/>
        <w:adjustRightInd w:val="0"/>
      </w:pPr>
      <w:r w:rsidRPr="00556B84">
        <w:t>2. ………………………….</w:t>
      </w:r>
    </w:p>
    <w:p w:rsidR="00F56681" w:rsidRPr="00556B84" w:rsidRDefault="00F56681" w:rsidP="00F56681"/>
    <w:p w:rsidR="00F56681" w:rsidRPr="00556B84" w:rsidRDefault="00F56681" w:rsidP="00F56681"/>
    <w:p w:rsidR="00F56681" w:rsidRPr="00556B84" w:rsidRDefault="00F56681" w:rsidP="00F56681"/>
    <w:p w:rsidR="00F56681" w:rsidRPr="00556B84" w:rsidRDefault="00F56681" w:rsidP="00F56681"/>
    <w:p w:rsidR="00F56681" w:rsidRPr="00556B84" w:rsidRDefault="00F56681" w:rsidP="00F56681">
      <w:pPr>
        <w:autoSpaceDE w:val="0"/>
        <w:autoSpaceDN w:val="0"/>
        <w:adjustRightInd w:val="0"/>
        <w:jc w:val="right"/>
      </w:pPr>
      <w:r>
        <w:t>Załącznik Nr 2</w:t>
      </w:r>
      <w:r w:rsidRPr="00556B84">
        <w:t xml:space="preserve"> do uchwały Nr ....................</w:t>
      </w:r>
    </w:p>
    <w:p w:rsidR="00F56681" w:rsidRPr="00556B84" w:rsidRDefault="00F56681" w:rsidP="00F56681">
      <w:pPr>
        <w:autoSpaceDE w:val="0"/>
        <w:autoSpaceDN w:val="0"/>
        <w:adjustRightInd w:val="0"/>
        <w:jc w:val="center"/>
      </w:pPr>
      <w:r>
        <w:t xml:space="preserve">                                                                      </w:t>
      </w:r>
      <w:r w:rsidRPr="00556B84">
        <w:t xml:space="preserve">Rady </w:t>
      </w:r>
      <w:r>
        <w:t xml:space="preserve">Gminy Kamieniec Ząbkowicki </w:t>
      </w:r>
    </w:p>
    <w:p w:rsidR="00F56681" w:rsidRDefault="00F56681" w:rsidP="00F56681">
      <w:pPr>
        <w:autoSpaceDE w:val="0"/>
        <w:autoSpaceDN w:val="0"/>
        <w:adjustRightInd w:val="0"/>
        <w:jc w:val="center"/>
      </w:pPr>
      <w:r>
        <w:t xml:space="preserve">                                                                             </w:t>
      </w:r>
      <w:r w:rsidRPr="00556B84">
        <w:t>z dnia.............................................2019 r.</w:t>
      </w:r>
    </w:p>
    <w:p w:rsidR="00F56681" w:rsidRDefault="00F56681" w:rsidP="00F56681">
      <w:pPr>
        <w:autoSpaceDE w:val="0"/>
        <w:autoSpaceDN w:val="0"/>
        <w:adjustRightInd w:val="0"/>
        <w:jc w:val="center"/>
      </w:pPr>
    </w:p>
    <w:p w:rsidR="00F56681" w:rsidRDefault="00F56681" w:rsidP="00F56681">
      <w:pPr>
        <w:autoSpaceDE w:val="0"/>
        <w:autoSpaceDN w:val="0"/>
        <w:adjustRightInd w:val="0"/>
        <w:jc w:val="center"/>
      </w:pPr>
    </w:p>
    <w:p w:rsidR="00F56681" w:rsidRDefault="00F56681" w:rsidP="00F56681">
      <w:pPr>
        <w:autoSpaceDE w:val="0"/>
        <w:autoSpaceDN w:val="0"/>
        <w:adjustRightInd w:val="0"/>
        <w:rPr>
          <w:b/>
          <w:bCs/>
        </w:rPr>
      </w:pPr>
      <w:r w:rsidRPr="00556B84">
        <w:rPr>
          <w:b/>
          <w:bCs/>
        </w:rPr>
        <w:t>WYKAZ ŁAWNIKÓW DO SĄ</w:t>
      </w:r>
      <w:r>
        <w:rPr>
          <w:b/>
          <w:bCs/>
        </w:rPr>
        <w:t xml:space="preserve">DU REJONOWEGO W ZĄBKOWICACH ŚLĄSKICH </w:t>
      </w:r>
      <w:r w:rsidRPr="00556B84">
        <w:rPr>
          <w:b/>
          <w:bCs/>
        </w:rPr>
        <w:t xml:space="preserve"> DO ORZEKANIA</w:t>
      </w:r>
      <w:r>
        <w:rPr>
          <w:b/>
          <w:bCs/>
        </w:rPr>
        <w:t xml:space="preserve"> W WYDZIALE PRACY </w:t>
      </w:r>
    </w:p>
    <w:p w:rsidR="00F56681" w:rsidRPr="00556B84" w:rsidRDefault="00F56681" w:rsidP="00F56681">
      <w:pPr>
        <w:autoSpaceDE w:val="0"/>
        <w:autoSpaceDN w:val="0"/>
        <w:adjustRightInd w:val="0"/>
        <w:rPr>
          <w:b/>
          <w:bCs/>
        </w:rPr>
      </w:pPr>
    </w:p>
    <w:p w:rsidR="00F56681" w:rsidRPr="00556B84" w:rsidRDefault="00F56681" w:rsidP="00F56681">
      <w:pPr>
        <w:autoSpaceDE w:val="0"/>
        <w:autoSpaceDN w:val="0"/>
        <w:adjustRightInd w:val="0"/>
      </w:pPr>
      <w:r w:rsidRPr="00556B84">
        <w:t>Nazwisko i Imię</w:t>
      </w:r>
    </w:p>
    <w:p w:rsidR="00F56681" w:rsidRPr="00556B84" w:rsidRDefault="00F56681" w:rsidP="00F56681">
      <w:pPr>
        <w:autoSpaceDE w:val="0"/>
        <w:autoSpaceDN w:val="0"/>
        <w:adjustRightInd w:val="0"/>
      </w:pPr>
      <w:r w:rsidRPr="00556B84">
        <w:t>1. …………………………..</w:t>
      </w:r>
    </w:p>
    <w:p w:rsidR="00F56681" w:rsidRPr="00556B84" w:rsidRDefault="00F56681" w:rsidP="00F56681">
      <w:pPr>
        <w:autoSpaceDE w:val="0"/>
        <w:autoSpaceDN w:val="0"/>
        <w:adjustRightInd w:val="0"/>
      </w:pPr>
      <w:r w:rsidRPr="00556B84">
        <w:t>2. ………………………….</w:t>
      </w:r>
    </w:p>
    <w:p w:rsidR="00F56681" w:rsidRPr="00556B84" w:rsidRDefault="00F56681" w:rsidP="00F56681">
      <w:pPr>
        <w:autoSpaceDE w:val="0"/>
        <w:autoSpaceDN w:val="0"/>
        <w:adjustRightInd w:val="0"/>
      </w:pPr>
      <w:r w:rsidRPr="00556B84">
        <w:t>(…)</w:t>
      </w:r>
    </w:p>
    <w:p w:rsidR="00F56681" w:rsidRPr="00556B84" w:rsidRDefault="00F56681" w:rsidP="00F56681"/>
    <w:p w:rsidR="00F56681" w:rsidRPr="00556B84" w:rsidRDefault="00F56681" w:rsidP="00F56681"/>
    <w:p w:rsidR="00F56681" w:rsidRPr="00556B84" w:rsidRDefault="00F56681" w:rsidP="00F56681"/>
    <w:p w:rsidR="00F56681" w:rsidRPr="00556B84" w:rsidRDefault="00F56681" w:rsidP="00F56681"/>
    <w:p w:rsidR="00F56681" w:rsidRPr="00556B84" w:rsidRDefault="00F56681" w:rsidP="00F56681">
      <w:pPr>
        <w:autoSpaceDE w:val="0"/>
        <w:autoSpaceDN w:val="0"/>
        <w:adjustRightInd w:val="0"/>
        <w:rPr>
          <w:b/>
          <w:bCs/>
        </w:rPr>
      </w:pPr>
      <w:r w:rsidRPr="00556B84">
        <w:rPr>
          <w:b/>
          <w:bCs/>
        </w:rPr>
        <w:t>UZASADNIENIE</w:t>
      </w:r>
    </w:p>
    <w:p w:rsidR="00F56681" w:rsidRPr="00556B84" w:rsidRDefault="00F56681" w:rsidP="00F56681">
      <w:pPr>
        <w:autoSpaceDE w:val="0"/>
        <w:autoSpaceDN w:val="0"/>
        <w:adjustRightInd w:val="0"/>
      </w:pPr>
      <w:r>
        <w:t>Na podstawie art. 160</w:t>
      </w:r>
      <w:r w:rsidRPr="00556B84">
        <w:t xml:space="preserve"> §</w:t>
      </w:r>
      <w:r>
        <w:t xml:space="preserve"> 1</w:t>
      </w:r>
      <w:r w:rsidRPr="00556B84">
        <w:t>, art. 163 § 1 ustawy z dnia 27 lipca 2001 r. Prawo o ustroju sądów</w:t>
      </w:r>
    </w:p>
    <w:p w:rsidR="00F56681" w:rsidRPr="00556B84" w:rsidRDefault="00F56681" w:rsidP="00F56681">
      <w:pPr>
        <w:autoSpaceDE w:val="0"/>
        <w:autoSpaceDN w:val="0"/>
        <w:adjustRightInd w:val="0"/>
      </w:pPr>
      <w:r w:rsidRPr="00556B84">
        <w:t>powszechnych (</w:t>
      </w:r>
      <w:proofErr w:type="spellStart"/>
      <w:r w:rsidRPr="00556B84">
        <w:t>t.j</w:t>
      </w:r>
      <w:proofErr w:type="spellEnd"/>
      <w:r w:rsidRPr="00556B84">
        <w:t>. Dz. U. z 2019 r. poz. 52, 55, 60, 125,1469, 1495) oraz na podstawie pisma</w:t>
      </w:r>
    </w:p>
    <w:p w:rsidR="00F56681" w:rsidRPr="00556B84" w:rsidRDefault="00F56681" w:rsidP="00F56681">
      <w:pPr>
        <w:autoSpaceDE w:val="0"/>
        <w:autoSpaceDN w:val="0"/>
        <w:adjustRightInd w:val="0"/>
      </w:pPr>
      <w:r w:rsidRPr="00556B84">
        <w:t xml:space="preserve">Prezesa Sądu Okręgowego w </w:t>
      </w:r>
      <w:r>
        <w:t>Świdnicy (A -0134-9</w:t>
      </w:r>
      <w:r w:rsidRPr="00556B84">
        <w:t xml:space="preserve">/19) z dnia </w:t>
      </w:r>
      <w:r>
        <w:t>24 maja</w:t>
      </w:r>
      <w:r w:rsidRPr="00556B84">
        <w:t xml:space="preserve"> 2019 r. rada gminy</w:t>
      </w:r>
    </w:p>
    <w:p w:rsidR="00F56681" w:rsidRDefault="00F56681" w:rsidP="00F56681">
      <w:r w:rsidRPr="00556B84">
        <w:t xml:space="preserve">jest zobowiązana do wyboru ławników na kadencję </w:t>
      </w:r>
      <w:r>
        <w:rPr>
          <w:rFonts w:ascii="TimesNewRoman" w:hAnsi="TimesNewRoman" w:cs="TimesNewRoman"/>
        </w:rPr>
        <w:t>2020-2023.</w:t>
      </w:r>
    </w:p>
    <w:p w:rsidR="006C79B8" w:rsidRPr="006C79B8" w:rsidRDefault="006C79B8" w:rsidP="006C79B8">
      <w:pPr>
        <w:tabs>
          <w:tab w:val="left" w:pos="6015"/>
        </w:tabs>
      </w:pPr>
    </w:p>
    <w:sectPr w:rsidR="006C79B8" w:rsidRPr="006C79B8" w:rsidSect="00C218B0">
      <w:pgSz w:w="11906" w:h="16838"/>
      <w:pgMar w:top="851" w:right="1418"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98D" w:rsidRDefault="00CA698D">
      <w:r>
        <w:separator/>
      </w:r>
    </w:p>
  </w:endnote>
  <w:endnote w:type="continuationSeparator" w:id="0">
    <w:p w:rsidR="00CA698D" w:rsidRDefault="00CA69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98D" w:rsidRDefault="00CA698D">
      <w:r>
        <w:separator/>
      </w:r>
    </w:p>
  </w:footnote>
  <w:footnote w:type="continuationSeparator" w:id="0">
    <w:p w:rsidR="00CA698D" w:rsidRDefault="00CA69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auto"/>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auto"/>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auto"/>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auto"/>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auto"/>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auto"/>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auto"/>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auto"/>
        <w:sz w:val="24"/>
        <w:szCs w:val="24"/>
        <w:u w:val="none"/>
      </w:rPr>
    </w:lvl>
  </w:abstractNum>
  <w:abstractNum w:abstractNumId="1">
    <w:nsid w:val="00A16156"/>
    <w:multiLevelType w:val="hybridMultilevel"/>
    <w:tmpl w:val="ACDE5072"/>
    <w:lvl w:ilvl="0" w:tplc="CFB015DA">
      <w:start w:val="1"/>
      <w:numFmt w:val="bullet"/>
      <w:lvlText w:val=""/>
      <w:lvlJc w:val="left"/>
      <w:pPr>
        <w:tabs>
          <w:tab w:val="num" w:pos="1247"/>
        </w:tabs>
        <w:ind w:left="1247" w:hanging="283"/>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
    <w:nsid w:val="020B19AE"/>
    <w:multiLevelType w:val="hybridMultilevel"/>
    <w:tmpl w:val="180287F4"/>
    <w:lvl w:ilvl="0" w:tplc="143CC23C">
      <w:start w:val="1"/>
      <w:numFmt w:val="decimal"/>
      <w:lvlText w:val="%1)"/>
      <w:lvlJc w:val="left"/>
      <w:pPr>
        <w:tabs>
          <w:tab w:val="num" w:pos="680"/>
        </w:tabs>
        <w:ind w:left="680" w:hanging="283"/>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09B21746"/>
    <w:multiLevelType w:val="hybridMultilevel"/>
    <w:tmpl w:val="02665654"/>
    <w:lvl w:ilvl="0" w:tplc="0222306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nsid w:val="0B0C0BD0"/>
    <w:multiLevelType w:val="hybridMultilevel"/>
    <w:tmpl w:val="C26673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0E7601A5"/>
    <w:multiLevelType w:val="hybridMultilevel"/>
    <w:tmpl w:val="BACEEAA8"/>
    <w:lvl w:ilvl="0" w:tplc="3E743E42">
      <w:start w:val="1"/>
      <w:numFmt w:val="bullet"/>
      <w:lvlText w:val=""/>
      <w:lvlJc w:val="left"/>
      <w:pPr>
        <w:tabs>
          <w:tab w:val="num" w:pos="1003"/>
        </w:tabs>
        <w:ind w:left="1003" w:hanging="283"/>
      </w:pPr>
      <w:rPr>
        <w:rFonts w:ascii="Symbol" w:hAnsi="Symbol" w:hint="default"/>
      </w:rPr>
    </w:lvl>
    <w:lvl w:ilvl="1" w:tplc="04150003" w:tentative="1">
      <w:start w:val="1"/>
      <w:numFmt w:val="bullet"/>
      <w:lvlText w:val="o"/>
      <w:lvlJc w:val="left"/>
      <w:pPr>
        <w:ind w:left="1196" w:hanging="360"/>
      </w:pPr>
      <w:rPr>
        <w:rFonts w:ascii="Courier New" w:hAnsi="Courier New" w:cs="Courier New" w:hint="default"/>
      </w:rPr>
    </w:lvl>
    <w:lvl w:ilvl="2" w:tplc="04150005" w:tentative="1">
      <w:start w:val="1"/>
      <w:numFmt w:val="bullet"/>
      <w:lvlText w:val=""/>
      <w:lvlJc w:val="left"/>
      <w:pPr>
        <w:ind w:left="1916" w:hanging="360"/>
      </w:pPr>
      <w:rPr>
        <w:rFonts w:ascii="Wingdings" w:hAnsi="Wingdings" w:hint="default"/>
      </w:rPr>
    </w:lvl>
    <w:lvl w:ilvl="3" w:tplc="04150001" w:tentative="1">
      <w:start w:val="1"/>
      <w:numFmt w:val="bullet"/>
      <w:lvlText w:val=""/>
      <w:lvlJc w:val="left"/>
      <w:pPr>
        <w:ind w:left="2636" w:hanging="360"/>
      </w:pPr>
      <w:rPr>
        <w:rFonts w:ascii="Symbol" w:hAnsi="Symbol" w:hint="default"/>
      </w:rPr>
    </w:lvl>
    <w:lvl w:ilvl="4" w:tplc="04150003" w:tentative="1">
      <w:start w:val="1"/>
      <w:numFmt w:val="bullet"/>
      <w:lvlText w:val="o"/>
      <w:lvlJc w:val="left"/>
      <w:pPr>
        <w:ind w:left="3356" w:hanging="360"/>
      </w:pPr>
      <w:rPr>
        <w:rFonts w:ascii="Courier New" w:hAnsi="Courier New" w:cs="Courier New" w:hint="default"/>
      </w:rPr>
    </w:lvl>
    <w:lvl w:ilvl="5" w:tplc="04150005" w:tentative="1">
      <w:start w:val="1"/>
      <w:numFmt w:val="bullet"/>
      <w:lvlText w:val=""/>
      <w:lvlJc w:val="left"/>
      <w:pPr>
        <w:ind w:left="4076" w:hanging="360"/>
      </w:pPr>
      <w:rPr>
        <w:rFonts w:ascii="Wingdings" w:hAnsi="Wingdings" w:hint="default"/>
      </w:rPr>
    </w:lvl>
    <w:lvl w:ilvl="6" w:tplc="04150001" w:tentative="1">
      <w:start w:val="1"/>
      <w:numFmt w:val="bullet"/>
      <w:lvlText w:val=""/>
      <w:lvlJc w:val="left"/>
      <w:pPr>
        <w:ind w:left="4796" w:hanging="360"/>
      </w:pPr>
      <w:rPr>
        <w:rFonts w:ascii="Symbol" w:hAnsi="Symbol" w:hint="default"/>
      </w:rPr>
    </w:lvl>
    <w:lvl w:ilvl="7" w:tplc="04150003" w:tentative="1">
      <w:start w:val="1"/>
      <w:numFmt w:val="bullet"/>
      <w:lvlText w:val="o"/>
      <w:lvlJc w:val="left"/>
      <w:pPr>
        <w:ind w:left="5516" w:hanging="360"/>
      </w:pPr>
      <w:rPr>
        <w:rFonts w:ascii="Courier New" w:hAnsi="Courier New" w:cs="Courier New" w:hint="default"/>
      </w:rPr>
    </w:lvl>
    <w:lvl w:ilvl="8" w:tplc="04150005" w:tentative="1">
      <w:start w:val="1"/>
      <w:numFmt w:val="bullet"/>
      <w:lvlText w:val=""/>
      <w:lvlJc w:val="left"/>
      <w:pPr>
        <w:ind w:left="6236" w:hanging="360"/>
      </w:pPr>
      <w:rPr>
        <w:rFonts w:ascii="Wingdings" w:hAnsi="Wingdings" w:hint="default"/>
      </w:rPr>
    </w:lvl>
  </w:abstractNum>
  <w:abstractNum w:abstractNumId="6">
    <w:nsid w:val="11716064"/>
    <w:multiLevelType w:val="hybridMultilevel"/>
    <w:tmpl w:val="3476E798"/>
    <w:lvl w:ilvl="0" w:tplc="5E02D2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nsid w:val="1335043F"/>
    <w:multiLevelType w:val="hybridMultilevel"/>
    <w:tmpl w:val="0444E4AE"/>
    <w:lvl w:ilvl="0" w:tplc="7ADA95DE">
      <w:start w:val="1"/>
      <w:numFmt w:val="decimal"/>
      <w:lvlText w:val="%1)"/>
      <w:lvlJc w:val="left"/>
      <w:pPr>
        <w:tabs>
          <w:tab w:val="num" w:pos="680"/>
        </w:tabs>
        <w:ind w:left="680" w:hanging="283"/>
      </w:pPr>
      <w:rPr>
        <w:rFonts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222F13E5"/>
    <w:multiLevelType w:val="hybridMultilevel"/>
    <w:tmpl w:val="61A09202"/>
    <w:lvl w:ilvl="0" w:tplc="C262C334">
      <w:start w:val="1"/>
      <w:numFmt w:val="decimal"/>
      <w:lvlText w:val="%1."/>
      <w:lvlJc w:val="left"/>
      <w:pPr>
        <w:ind w:left="360" w:hanging="360"/>
      </w:pPr>
      <w:rPr>
        <w:rFonts w:ascii="Times New Roman" w:hAnsi="Times New Roman" w:cs="Times New Roman"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A3040DC"/>
    <w:multiLevelType w:val="hybridMultilevel"/>
    <w:tmpl w:val="E9F621D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nsid w:val="2BA7656C"/>
    <w:multiLevelType w:val="hybridMultilevel"/>
    <w:tmpl w:val="C096D73C"/>
    <w:lvl w:ilvl="0" w:tplc="04150017">
      <w:start w:val="1"/>
      <w:numFmt w:val="lowerLetter"/>
      <w:lvlText w:val="%1)"/>
      <w:lvlJc w:val="left"/>
      <w:pPr>
        <w:tabs>
          <w:tab w:val="num" w:pos="720"/>
        </w:tabs>
        <w:ind w:left="720" w:hanging="360"/>
      </w:pPr>
    </w:lvl>
    <w:lvl w:ilvl="1" w:tplc="C076FF9E">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2CE174BF"/>
    <w:multiLevelType w:val="hybridMultilevel"/>
    <w:tmpl w:val="1E20140C"/>
    <w:lvl w:ilvl="0" w:tplc="4FC6C1AA">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2D804057"/>
    <w:multiLevelType w:val="hybridMultilevel"/>
    <w:tmpl w:val="3648AF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E6B6BC6"/>
    <w:multiLevelType w:val="hybridMultilevel"/>
    <w:tmpl w:val="3E3A9DE0"/>
    <w:lvl w:ilvl="0" w:tplc="0222306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nsid w:val="2FFC1CB3"/>
    <w:multiLevelType w:val="hybridMultilevel"/>
    <w:tmpl w:val="3D3A3AE0"/>
    <w:lvl w:ilvl="0" w:tplc="9EEA07A2">
      <w:start w:val="1"/>
      <w:numFmt w:val="lowerLetter"/>
      <w:lvlText w:val="%1)"/>
      <w:lvlJc w:val="left"/>
      <w:pPr>
        <w:tabs>
          <w:tab w:val="num" w:pos="964"/>
        </w:tabs>
        <w:ind w:left="96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4AC6D19"/>
    <w:multiLevelType w:val="hybridMultilevel"/>
    <w:tmpl w:val="C6D4670A"/>
    <w:lvl w:ilvl="0" w:tplc="04150015">
      <w:start w:val="1"/>
      <w:numFmt w:val="upperLetter"/>
      <w:lvlText w:val="%1."/>
      <w:lvlJc w:val="left"/>
      <w:pPr>
        <w:ind w:left="720" w:hanging="360"/>
      </w:pPr>
    </w:lvl>
    <w:lvl w:ilvl="1" w:tplc="D4A67984">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79C0785"/>
    <w:multiLevelType w:val="hybridMultilevel"/>
    <w:tmpl w:val="9D4E43B4"/>
    <w:lvl w:ilvl="0" w:tplc="52980A64">
      <w:start w:val="3"/>
      <w:numFmt w:val="decimal"/>
      <w:lvlText w:val="%1)"/>
      <w:lvlJc w:val="left"/>
      <w:pPr>
        <w:tabs>
          <w:tab w:val="num" w:pos="645"/>
        </w:tabs>
        <w:ind w:left="645" w:hanging="360"/>
      </w:pPr>
      <w:rPr>
        <w:rFonts w:hint="default"/>
      </w:rPr>
    </w:lvl>
    <w:lvl w:ilvl="1" w:tplc="04150019" w:tentative="1">
      <w:start w:val="1"/>
      <w:numFmt w:val="lowerLetter"/>
      <w:lvlText w:val="%2."/>
      <w:lvlJc w:val="left"/>
      <w:pPr>
        <w:tabs>
          <w:tab w:val="num" w:pos="1365"/>
        </w:tabs>
        <w:ind w:left="1365" w:hanging="360"/>
      </w:pPr>
    </w:lvl>
    <w:lvl w:ilvl="2" w:tplc="0415001B" w:tentative="1">
      <w:start w:val="1"/>
      <w:numFmt w:val="lowerRoman"/>
      <w:lvlText w:val="%3."/>
      <w:lvlJc w:val="right"/>
      <w:pPr>
        <w:tabs>
          <w:tab w:val="num" w:pos="2085"/>
        </w:tabs>
        <w:ind w:left="2085" w:hanging="180"/>
      </w:pPr>
    </w:lvl>
    <w:lvl w:ilvl="3" w:tplc="0415000F" w:tentative="1">
      <w:start w:val="1"/>
      <w:numFmt w:val="decimal"/>
      <w:lvlText w:val="%4."/>
      <w:lvlJc w:val="left"/>
      <w:pPr>
        <w:tabs>
          <w:tab w:val="num" w:pos="2805"/>
        </w:tabs>
        <w:ind w:left="2805" w:hanging="360"/>
      </w:pPr>
    </w:lvl>
    <w:lvl w:ilvl="4" w:tplc="04150019" w:tentative="1">
      <w:start w:val="1"/>
      <w:numFmt w:val="lowerLetter"/>
      <w:lvlText w:val="%5."/>
      <w:lvlJc w:val="left"/>
      <w:pPr>
        <w:tabs>
          <w:tab w:val="num" w:pos="3525"/>
        </w:tabs>
        <w:ind w:left="3525" w:hanging="360"/>
      </w:pPr>
    </w:lvl>
    <w:lvl w:ilvl="5" w:tplc="0415001B" w:tentative="1">
      <w:start w:val="1"/>
      <w:numFmt w:val="lowerRoman"/>
      <w:lvlText w:val="%6."/>
      <w:lvlJc w:val="right"/>
      <w:pPr>
        <w:tabs>
          <w:tab w:val="num" w:pos="4245"/>
        </w:tabs>
        <w:ind w:left="4245" w:hanging="180"/>
      </w:pPr>
    </w:lvl>
    <w:lvl w:ilvl="6" w:tplc="0415000F" w:tentative="1">
      <w:start w:val="1"/>
      <w:numFmt w:val="decimal"/>
      <w:lvlText w:val="%7."/>
      <w:lvlJc w:val="left"/>
      <w:pPr>
        <w:tabs>
          <w:tab w:val="num" w:pos="4965"/>
        </w:tabs>
        <w:ind w:left="4965" w:hanging="360"/>
      </w:pPr>
    </w:lvl>
    <w:lvl w:ilvl="7" w:tplc="04150019" w:tentative="1">
      <w:start w:val="1"/>
      <w:numFmt w:val="lowerLetter"/>
      <w:lvlText w:val="%8."/>
      <w:lvlJc w:val="left"/>
      <w:pPr>
        <w:tabs>
          <w:tab w:val="num" w:pos="5685"/>
        </w:tabs>
        <w:ind w:left="5685" w:hanging="360"/>
      </w:pPr>
    </w:lvl>
    <w:lvl w:ilvl="8" w:tplc="0415001B" w:tentative="1">
      <w:start w:val="1"/>
      <w:numFmt w:val="lowerRoman"/>
      <w:lvlText w:val="%9."/>
      <w:lvlJc w:val="right"/>
      <w:pPr>
        <w:tabs>
          <w:tab w:val="num" w:pos="6405"/>
        </w:tabs>
        <w:ind w:left="6405" w:hanging="180"/>
      </w:pPr>
    </w:lvl>
  </w:abstractNum>
  <w:abstractNum w:abstractNumId="17">
    <w:nsid w:val="3FDD4B7A"/>
    <w:multiLevelType w:val="hybridMultilevel"/>
    <w:tmpl w:val="9850B1D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43253752"/>
    <w:multiLevelType w:val="hybridMultilevel"/>
    <w:tmpl w:val="B596EFB4"/>
    <w:lvl w:ilvl="0" w:tplc="CA9E9E34">
      <w:start w:val="1"/>
      <w:numFmt w:val="lowerLetter"/>
      <w:lvlText w:val="%1)"/>
      <w:lvlJc w:val="left"/>
      <w:pPr>
        <w:tabs>
          <w:tab w:val="num" w:pos="964"/>
        </w:tabs>
        <w:ind w:left="96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8BA3C63"/>
    <w:multiLevelType w:val="hybridMultilevel"/>
    <w:tmpl w:val="439ABC14"/>
    <w:lvl w:ilvl="0" w:tplc="0222306A">
      <w:start w:val="1"/>
      <w:numFmt w:val="bullet"/>
      <w:lvlText w:val=""/>
      <w:lvlJc w:val="left"/>
      <w:pPr>
        <w:ind w:left="1006" w:hanging="360"/>
      </w:pPr>
      <w:rPr>
        <w:rFonts w:ascii="Symbol" w:hAnsi="Symbol" w:hint="default"/>
      </w:rPr>
    </w:lvl>
    <w:lvl w:ilvl="1" w:tplc="04150003" w:tentative="1">
      <w:start w:val="1"/>
      <w:numFmt w:val="bullet"/>
      <w:lvlText w:val="o"/>
      <w:lvlJc w:val="left"/>
      <w:pPr>
        <w:ind w:left="1726" w:hanging="360"/>
      </w:pPr>
      <w:rPr>
        <w:rFonts w:ascii="Courier New" w:hAnsi="Courier New" w:cs="Courier New" w:hint="default"/>
      </w:rPr>
    </w:lvl>
    <w:lvl w:ilvl="2" w:tplc="04150005" w:tentative="1">
      <w:start w:val="1"/>
      <w:numFmt w:val="bullet"/>
      <w:lvlText w:val=""/>
      <w:lvlJc w:val="left"/>
      <w:pPr>
        <w:ind w:left="2446" w:hanging="360"/>
      </w:pPr>
      <w:rPr>
        <w:rFonts w:ascii="Wingdings" w:hAnsi="Wingdings" w:hint="default"/>
      </w:rPr>
    </w:lvl>
    <w:lvl w:ilvl="3" w:tplc="04150001" w:tentative="1">
      <w:start w:val="1"/>
      <w:numFmt w:val="bullet"/>
      <w:lvlText w:val=""/>
      <w:lvlJc w:val="left"/>
      <w:pPr>
        <w:ind w:left="3166" w:hanging="360"/>
      </w:pPr>
      <w:rPr>
        <w:rFonts w:ascii="Symbol" w:hAnsi="Symbol" w:hint="default"/>
      </w:rPr>
    </w:lvl>
    <w:lvl w:ilvl="4" w:tplc="04150003" w:tentative="1">
      <w:start w:val="1"/>
      <w:numFmt w:val="bullet"/>
      <w:lvlText w:val="o"/>
      <w:lvlJc w:val="left"/>
      <w:pPr>
        <w:ind w:left="3886" w:hanging="360"/>
      </w:pPr>
      <w:rPr>
        <w:rFonts w:ascii="Courier New" w:hAnsi="Courier New" w:cs="Courier New" w:hint="default"/>
      </w:rPr>
    </w:lvl>
    <w:lvl w:ilvl="5" w:tplc="04150005" w:tentative="1">
      <w:start w:val="1"/>
      <w:numFmt w:val="bullet"/>
      <w:lvlText w:val=""/>
      <w:lvlJc w:val="left"/>
      <w:pPr>
        <w:ind w:left="4606" w:hanging="360"/>
      </w:pPr>
      <w:rPr>
        <w:rFonts w:ascii="Wingdings" w:hAnsi="Wingdings" w:hint="default"/>
      </w:rPr>
    </w:lvl>
    <w:lvl w:ilvl="6" w:tplc="04150001" w:tentative="1">
      <w:start w:val="1"/>
      <w:numFmt w:val="bullet"/>
      <w:lvlText w:val=""/>
      <w:lvlJc w:val="left"/>
      <w:pPr>
        <w:ind w:left="5326" w:hanging="360"/>
      </w:pPr>
      <w:rPr>
        <w:rFonts w:ascii="Symbol" w:hAnsi="Symbol" w:hint="default"/>
      </w:rPr>
    </w:lvl>
    <w:lvl w:ilvl="7" w:tplc="04150003" w:tentative="1">
      <w:start w:val="1"/>
      <w:numFmt w:val="bullet"/>
      <w:lvlText w:val="o"/>
      <w:lvlJc w:val="left"/>
      <w:pPr>
        <w:ind w:left="6046" w:hanging="360"/>
      </w:pPr>
      <w:rPr>
        <w:rFonts w:ascii="Courier New" w:hAnsi="Courier New" w:cs="Courier New" w:hint="default"/>
      </w:rPr>
    </w:lvl>
    <w:lvl w:ilvl="8" w:tplc="04150005" w:tentative="1">
      <w:start w:val="1"/>
      <w:numFmt w:val="bullet"/>
      <w:lvlText w:val=""/>
      <w:lvlJc w:val="left"/>
      <w:pPr>
        <w:ind w:left="6766" w:hanging="360"/>
      </w:pPr>
      <w:rPr>
        <w:rFonts w:ascii="Wingdings" w:hAnsi="Wingdings" w:hint="default"/>
      </w:rPr>
    </w:lvl>
  </w:abstractNum>
  <w:abstractNum w:abstractNumId="20">
    <w:nsid w:val="49C9734B"/>
    <w:multiLevelType w:val="hybridMultilevel"/>
    <w:tmpl w:val="30663EC6"/>
    <w:lvl w:ilvl="0" w:tplc="90AC8378">
      <w:start w:val="1"/>
      <w:numFmt w:val="bullet"/>
      <w:lvlText w:val=""/>
      <w:lvlJc w:val="left"/>
      <w:pPr>
        <w:tabs>
          <w:tab w:val="num" w:pos="994"/>
        </w:tabs>
        <w:ind w:left="994" w:hanging="284"/>
      </w:pPr>
      <w:rPr>
        <w:rFonts w:ascii="Symbol" w:hAnsi="Symbol" w:hint="default"/>
      </w:rPr>
    </w:lvl>
    <w:lvl w:ilvl="1" w:tplc="04150003">
      <w:start w:val="1"/>
      <w:numFmt w:val="bullet"/>
      <w:lvlText w:val="o"/>
      <w:lvlJc w:val="left"/>
      <w:pPr>
        <w:ind w:left="-421" w:hanging="360"/>
      </w:pPr>
      <w:rPr>
        <w:rFonts w:ascii="Courier New" w:hAnsi="Courier New" w:cs="Courier New" w:hint="default"/>
      </w:rPr>
    </w:lvl>
    <w:lvl w:ilvl="2" w:tplc="04150005" w:tentative="1">
      <w:start w:val="1"/>
      <w:numFmt w:val="bullet"/>
      <w:lvlText w:val=""/>
      <w:lvlJc w:val="left"/>
      <w:pPr>
        <w:ind w:left="299" w:hanging="360"/>
      </w:pPr>
      <w:rPr>
        <w:rFonts w:ascii="Wingdings" w:hAnsi="Wingdings" w:hint="default"/>
      </w:rPr>
    </w:lvl>
    <w:lvl w:ilvl="3" w:tplc="04150001" w:tentative="1">
      <w:start w:val="1"/>
      <w:numFmt w:val="bullet"/>
      <w:lvlText w:val=""/>
      <w:lvlJc w:val="left"/>
      <w:pPr>
        <w:ind w:left="1019" w:hanging="360"/>
      </w:pPr>
      <w:rPr>
        <w:rFonts w:ascii="Symbol" w:hAnsi="Symbol" w:hint="default"/>
      </w:rPr>
    </w:lvl>
    <w:lvl w:ilvl="4" w:tplc="04150003" w:tentative="1">
      <w:start w:val="1"/>
      <w:numFmt w:val="bullet"/>
      <w:lvlText w:val="o"/>
      <w:lvlJc w:val="left"/>
      <w:pPr>
        <w:ind w:left="1739" w:hanging="360"/>
      </w:pPr>
      <w:rPr>
        <w:rFonts w:ascii="Courier New" w:hAnsi="Courier New" w:cs="Courier New" w:hint="default"/>
      </w:rPr>
    </w:lvl>
    <w:lvl w:ilvl="5" w:tplc="04150005" w:tentative="1">
      <w:start w:val="1"/>
      <w:numFmt w:val="bullet"/>
      <w:lvlText w:val=""/>
      <w:lvlJc w:val="left"/>
      <w:pPr>
        <w:ind w:left="2459" w:hanging="360"/>
      </w:pPr>
      <w:rPr>
        <w:rFonts w:ascii="Wingdings" w:hAnsi="Wingdings" w:hint="default"/>
      </w:rPr>
    </w:lvl>
    <w:lvl w:ilvl="6" w:tplc="04150001" w:tentative="1">
      <w:start w:val="1"/>
      <w:numFmt w:val="bullet"/>
      <w:lvlText w:val=""/>
      <w:lvlJc w:val="left"/>
      <w:pPr>
        <w:ind w:left="3179" w:hanging="360"/>
      </w:pPr>
      <w:rPr>
        <w:rFonts w:ascii="Symbol" w:hAnsi="Symbol" w:hint="default"/>
      </w:rPr>
    </w:lvl>
    <w:lvl w:ilvl="7" w:tplc="04150003" w:tentative="1">
      <w:start w:val="1"/>
      <w:numFmt w:val="bullet"/>
      <w:lvlText w:val="o"/>
      <w:lvlJc w:val="left"/>
      <w:pPr>
        <w:ind w:left="3899" w:hanging="360"/>
      </w:pPr>
      <w:rPr>
        <w:rFonts w:ascii="Courier New" w:hAnsi="Courier New" w:cs="Courier New" w:hint="default"/>
      </w:rPr>
    </w:lvl>
    <w:lvl w:ilvl="8" w:tplc="04150005" w:tentative="1">
      <w:start w:val="1"/>
      <w:numFmt w:val="bullet"/>
      <w:lvlText w:val=""/>
      <w:lvlJc w:val="left"/>
      <w:pPr>
        <w:ind w:left="4619" w:hanging="360"/>
      </w:pPr>
      <w:rPr>
        <w:rFonts w:ascii="Wingdings" w:hAnsi="Wingdings" w:hint="default"/>
      </w:rPr>
    </w:lvl>
  </w:abstractNum>
  <w:abstractNum w:abstractNumId="21">
    <w:nsid w:val="534F4840"/>
    <w:multiLevelType w:val="hybridMultilevel"/>
    <w:tmpl w:val="C9CE77DA"/>
    <w:lvl w:ilvl="0" w:tplc="0BA2B064">
      <w:start w:val="1"/>
      <w:numFmt w:val="lowerLetter"/>
      <w:lvlText w:val="%1)"/>
      <w:lvlJc w:val="left"/>
      <w:pPr>
        <w:tabs>
          <w:tab w:val="num" w:pos="964"/>
        </w:tabs>
        <w:ind w:left="964" w:hanging="284"/>
      </w:pPr>
      <w:rPr>
        <w:rFonts w:hint="default"/>
      </w:rPr>
    </w:lvl>
    <w:lvl w:ilvl="1" w:tplc="04150019">
      <w:start w:val="1"/>
      <w:numFmt w:val="lowerLetter"/>
      <w:lvlText w:val="%2."/>
      <w:lvlJc w:val="left"/>
      <w:pPr>
        <w:ind w:left="1440" w:hanging="360"/>
      </w:pPr>
    </w:lvl>
    <w:lvl w:ilvl="2" w:tplc="0D1C65E0">
      <w:start w:val="1"/>
      <w:numFmt w:val="bullet"/>
      <w:lvlText w:val=""/>
      <w:lvlJc w:val="left"/>
      <w:pPr>
        <w:tabs>
          <w:tab w:val="num" w:pos="1247"/>
        </w:tabs>
        <w:ind w:left="1247" w:hanging="283"/>
      </w:pPr>
      <w:rPr>
        <w:rFonts w:ascii="Symbol" w:hAnsi="Symbol" w:hint="default"/>
      </w:rPr>
    </w:lvl>
    <w:lvl w:ilvl="3" w:tplc="9E9E8F94">
      <w:start w:val="1"/>
      <w:numFmt w:val="decimal"/>
      <w:lvlText w:val="%4)"/>
      <w:lvlJc w:val="left"/>
      <w:pPr>
        <w:tabs>
          <w:tab w:val="num" w:pos="680"/>
        </w:tabs>
        <w:ind w:left="680" w:hanging="283"/>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46743D4"/>
    <w:multiLevelType w:val="hybridMultilevel"/>
    <w:tmpl w:val="B69C32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5583550A"/>
    <w:multiLevelType w:val="hybridMultilevel"/>
    <w:tmpl w:val="0966DFB8"/>
    <w:lvl w:ilvl="0" w:tplc="52980A64">
      <w:start w:val="1"/>
      <w:numFmt w:val="decimal"/>
      <w:lvlText w:val="%1)"/>
      <w:lvlJc w:val="left"/>
      <w:pPr>
        <w:tabs>
          <w:tab w:val="num" w:pos="645"/>
        </w:tabs>
        <w:ind w:left="645" w:hanging="360"/>
      </w:pPr>
      <w:rPr>
        <w:rFonts w:ascii="Times New Roman" w:eastAsia="Times New Roman" w:hAnsi="Times New Roman" w:cs="Times New Roman"/>
      </w:rPr>
    </w:lvl>
    <w:lvl w:ilvl="1" w:tplc="04150017">
      <w:start w:val="1"/>
      <w:numFmt w:val="lowerLetter"/>
      <w:lvlText w:val="%2)"/>
      <w:lvlJc w:val="left"/>
      <w:pPr>
        <w:tabs>
          <w:tab w:val="num" w:pos="1365"/>
        </w:tabs>
        <w:ind w:left="1365" w:hanging="360"/>
      </w:pPr>
      <w:rPr>
        <w:rFonts w:hint="default"/>
      </w:rPr>
    </w:lvl>
    <w:lvl w:ilvl="2" w:tplc="0415001B" w:tentative="1">
      <w:start w:val="1"/>
      <w:numFmt w:val="lowerRoman"/>
      <w:lvlText w:val="%3."/>
      <w:lvlJc w:val="right"/>
      <w:pPr>
        <w:tabs>
          <w:tab w:val="num" w:pos="2085"/>
        </w:tabs>
        <w:ind w:left="2085" w:hanging="180"/>
      </w:pPr>
    </w:lvl>
    <w:lvl w:ilvl="3" w:tplc="0415000F" w:tentative="1">
      <w:start w:val="1"/>
      <w:numFmt w:val="decimal"/>
      <w:lvlText w:val="%4."/>
      <w:lvlJc w:val="left"/>
      <w:pPr>
        <w:tabs>
          <w:tab w:val="num" w:pos="2805"/>
        </w:tabs>
        <w:ind w:left="2805" w:hanging="360"/>
      </w:pPr>
    </w:lvl>
    <w:lvl w:ilvl="4" w:tplc="04150019" w:tentative="1">
      <w:start w:val="1"/>
      <w:numFmt w:val="lowerLetter"/>
      <w:lvlText w:val="%5."/>
      <w:lvlJc w:val="left"/>
      <w:pPr>
        <w:tabs>
          <w:tab w:val="num" w:pos="3525"/>
        </w:tabs>
        <w:ind w:left="3525" w:hanging="360"/>
      </w:pPr>
    </w:lvl>
    <w:lvl w:ilvl="5" w:tplc="0415001B" w:tentative="1">
      <w:start w:val="1"/>
      <w:numFmt w:val="lowerRoman"/>
      <w:lvlText w:val="%6."/>
      <w:lvlJc w:val="right"/>
      <w:pPr>
        <w:tabs>
          <w:tab w:val="num" w:pos="4245"/>
        </w:tabs>
        <w:ind w:left="4245" w:hanging="180"/>
      </w:pPr>
    </w:lvl>
    <w:lvl w:ilvl="6" w:tplc="0415000F" w:tentative="1">
      <w:start w:val="1"/>
      <w:numFmt w:val="decimal"/>
      <w:lvlText w:val="%7."/>
      <w:lvlJc w:val="left"/>
      <w:pPr>
        <w:tabs>
          <w:tab w:val="num" w:pos="4965"/>
        </w:tabs>
        <w:ind w:left="4965" w:hanging="360"/>
      </w:pPr>
    </w:lvl>
    <w:lvl w:ilvl="7" w:tplc="04150019" w:tentative="1">
      <w:start w:val="1"/>
      <w:numFmt w:val="lowerLetter"/>
      <w:lvlText w:val="%8."/>
      <w:lvlJc w:val="left"/>
      <w:pPr>
        <w:tabs>
          <w:tab w:val="num" w:pos="5685"/>
        </w:tabs>
        <w:ind w:left="5685" w:hanging="360"/>
      </w:pPr>
    </w:lvl>
    <w:lvl w:ilvl="8" w:tplc="0415001B" w:tentative="1">
      <w:start w:val="1"/>
      <w:numFmt w:val="lowerRoman"/>
      <w:lvlText w:val="%9."/>
      <w:lvlJc w:val="right"/>
      <w:pPr>
        <w:tabs>
          <w:tab w:val="num" w:pos="6405"/>
        </w:tabs>
        <w:ind w:left="6405" w:hanging="180"/>
      </w:pPr>
    </w:lvl>
  </w:abstractNum>
  <w:abstractNum w:abstractNumId="24">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65652814"/>
    <w:multiLevelType w:val="hybridMultilevel"/>
    <w:tmpl w:val="DE62D366"/>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nsid w:val="66A74F1E"/>
    <w:multiLevelType w:val="hybridMultilevel"/>
    <w:tmpl w:val="D10085E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67631F25"/>
    <w:multiLevelType w:val="hybridMultilevel"/>
    <w:tmpl w:val="D54EB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98241CB"/>
    <w:multiLevelType w:val="hybridMultilevel"/>
    <w:tmpl w:val="AB58DBA4"/>
    <w:lvl w:ilvl="0" w:tplc="04150017">
      <w:start w:val="1"/>
      <w:numFmt w:val="lowerLetter"/>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nsid w:val="7DCD6BAF"/>
    <w:multiLevelType w:val="hybridMultilevel"/>
    <w:tmpl w:val="31EA4BE4"/>
    <w:lvl w:ilvl="0" w:tplc="FC8C4E2A">
      <w:start w:val="1"/>
      <w:numFmt w:val="lowerLetter"/>
      <w:lvlText w:val="%1)"/>
      <w:lvlJc w:val="left"/>
      <w:pPr>
        <w:tabs>
          <w:tab w:val="num" w:pos="964"/>
        </w:tabs>
        <w:ind w:left="964" w:hanging="284"/>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27"/>
  </w:num>
  <w:num w:numId="2">
    <w:abstractNumId w:val="24"/>
  </w:num>
  <w:num w:numId="3">
    <w:abstractNumId w:val="20"/>
  </w:num>
  <w:num w:numId="4">
    <w:abstractNumId w:val="8"/>
  </w:num>
  <w:num w:numId="5">
    <w:abstractNumId w:val="15"/>
  </w:num>
  <w:num w:numId="6">
    <w:abstractNumId w:val="13"/>
  </w:num>
  <w:num w:numId="7">
    <w:abstractNumId w:val="1"/>
  </w:num>
  <w:num w:numId="8">
    <w:abstractNumId w:val="3"/>
  </w:num>
  <w:num w:numId="9">
    <w:abstractNumId w:val="19"/>
  </w:num>
  <w:num w:numId="10">
    <w:abstractNumId w:val="2"/>
  </w:num>
  <w:num w:numId="11">
    <w:abstractNumId w:val="7"/>
  </w:num>
  <w:num w:numId="12">
    <w:abstractNumId w:val="18"/>
  </w:num>
  <w:num w:numId="13">
    <w:abstractNumId w:val="29"/>
  </w:num>
  <w:num w:numId="14">
    <w:abstractNumId w:val="21"/>
  </w:num>
  <w:num w:numId="15">
    <w:abstractNumId w:val="14"/>
  </w:num>
  <w:num w:numId="16">
    <w:abstractNumId w:val="12"/>
  </w:num>
  <w:num w:numId="17">
    <w:abstractNumId w:val="5"/>
  </w:num>
  <w:num w:numId="18">
    <w:abstractNumId w:val="6"/>
  </w:num>
  <w:num w:numId="19">
    <w:abstractNumId w:val="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1"/>
  </w:num>
  <w:num w:numId="24">
    <w:abstractNumId w:val="16"/>
  </w:num>
  <w:num w:numId="25">
    <w:abstractNumId w:val="25"/>
  </w:num>
  <w:num w:numId="26">
    <w:abstractNumId w:val="22"/>
  </w:num>
  <w:num w:numId="27">
    <w:abstractNumId w:val="26"/>
  </w:num>
  <w:num w:numId="28">
    <w:abstractNumId w:val="4"/>
  </w:num>
  <w:num w:numId="29">
    <w:abstractNumId w:val="17"/>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FF7C22"/>
    <w:rsid w:val="000112B4"/>
    <w:rsid w:val="00021DD8"/>
    <w:rsid w:val="00026AE5"/>
    <w:rsid w:val="0003217E"/>
    <w:rsid w:val="00032703"/>
    <w:rsid w:val="000347DF"/>
    <w:rsid w:val="00043E70"/>
    <w:rsid w:val="00065641"/>
    <w:rsid w:val="000934FA"/>
    <w:rsid w:val="000B0098"/>
    <w:rsid w:val="000B2C25"/>
    <w:rsid w:val="000C0EF9"/>
    <w:rsid w:val="000C4B49"/>
    <w:rsid w:val="000C4EA6"/>
    <w:rsid w:val="000D76E9"/>
    <w:rsid w:val="000E348D"/>
    <w:rsid w:val="000E6D24"/>
    <w:rsid w:val="000F11C3"/>
    <w:rsid w:val="000F2409"/>
    <w:rsid w:val="000F55ED"/>
    <w:rsid w:val="00104AE6"/>
    <w:rsid w:val="0011654C"/>
    <w:rsid w:val="0011691B"/>
    <w:rsid w:val="00117857"/>
    <w:rsid w:val="00142A18"/>
    <w:rsid w:val="00143EAE"/>
    <w:rsid w:val="00170ACA"/>
    <w:rsid w:val="00171AEB"/>
    <w:rsid w:val="00173537"/>
    <w:rsid w:val="0017357A"/>
    <w:rsid w:val="00186FD9"/>
    <w:rsid w:val="00191C4F"/>
    <w:rsid w:val="0019663F"/>
    <w:rsid w:val="001A214F"/>
    <w:rsid w:val="001E2EE1"/>
    <w:rsid w:val="001E71E9"/>
    <w:rsid w:val="00204B8F"/>
    <w:rsid w:val="002066DF"/>
    <w:rsid w:val="00210AFB"/>
    <w:rsid w:val="00216F99"/>
    <w:rsid w:val="002274D4"/>
    <w:rsid w:val="00231A62"/>
    <w:rsid w:val="002377AA"/>
    <w:rsid w:val="00237C01"/>
    <w:rsid w:val="00260603"/>
    <w:rsid w:val="00260616"/>
    <w:rsid w:val="002864DF"/>
    <w:rsid w:val="00295E67"/>
    <w:rsid w:val="002A1222"/>
    <w:rsid w:val="002A7165"/>
    <w:rsid w:val="002B1A35"/>
    <w:rsid w:val="002B4D97"/>
    <w:rsid w:val="002C624E"/>
    <w:rsid w:val="002D0E47"/>
    <w:rsid w:val="002D1B3A"/>
    <w:rsid w:val="002D5F2E"/>
    <w:rsid w:val="002E4576"/>
    <w:rsid w:val="002F1925"/>
    <w:rsid w:val="002F4EFF"/>
    <w:rsid w:val="00303D7B"/>
    <w:rsid w:val="00312E6B"/>
    <w:rsid w:val="00314EC4"/>
    <w:rsid w:val="00317FBF"/>
    <w:rsid w:val="00320935"/>
    <w:rsid w:val="00345F02"/>
    <w:rsid w:val="00352840"/>
    <w:rsid w:val="0036027E"/>
    <w:rsid w:val="00372CE8"/>
    <w:rsid w:val="00376B2E"/>
    <w:rsid w:val="0037702C"/>
    <w:rsid w:val="00384301"/>
    <w:rsid w:val="003A45CF"/>
    <w:rsid w:val="003C297E"/>
    <w:rsid w:val="003C3B3D"/>
    <w:rsid w:val="003C6763"/>
    <w:rsid w:val="003D52E1"/>
    <w:rsid w:val="003F1F5C"/>
    <w:rsid w:val="00400C62"/>
    <w:rsid w:val="00411F8F"/>
    <w:rsid w:val="00416833"/>
    <w:rsid w:val="00424721"/>
    <w:rsid w:val="004314A8"/>
    <w:rsid w:val="004346EA"/>
    <w:rsid w:val="00436651"/>
    <w:rsid w:val="00450BF3"/>
    <w:rsid w:val="00450D1D"/>
    <w:rsid w:val="004655E7"/>
    <w:rsid w:val="00466ECF"/>
    <w:rsid w:val="00471662"/>
    <w:rsid w:val="00472985"/>
    <w:rsid w:val="00474820"/>
    <w:rsid w:val="004779FA"/>
    <w:rsid w:val="00483572"/>
    <w:rsid w:val="00487B6D"/>
    <w:rsid w:val="0049328C"/>
    <w:rsid w:val="004A01B4"/>
    <w:rsid w:val="004A641F"/>
    <w:rsid w:val="004B6285"/>
    <w:rsid w:val="004C31CC"/>
    <w:rsid w:val="004F2C35"/>
    <w:rsid w:val="004F60C3"/>
    <w:rsid w:val="00504617"/>
    <w:rsid w:val="0051027B"/>
    <w:rsid w:val="00524D01"/>
    <w:rsid w:val="005336CB"/>
    <w:rsid w:val="005439D9"/>
    <w:rsid w:val="00547C17"/>
    <w:rsid w:val="00556C5E"/>
    <w:rsid w:val="005713C6"/>
    <w:rsid w:val="005737E2"/>
    <w:rsid w:val="00590713"/>
    <w:rsid w:val="00593A40"/>
    <w:rsid w:val="0059798E"/>
    <w:rsid w:val="005A1ADE"/>
    <w:rsid w:val="005A325E"/>
    <w:rsid w:val="005A53C7"/>
    <w:rsid w:val="005B1AC0"/>
    <w:rsid w:val="005C2637"/>
    <w:rsid w:val="005C56FC"/>
    <w:rsid w:val="005D2C9E"/>
    <w:rsid w:val="005D4CCB"/>
    <w:rsid w:val="005E73AC"/>
    <w:rsid w:val="005E7C19"/>
    <w:rsid w:val="005F2F21"/>
    <w:rsid w:val="005F4C52"/>
    <w:rsid w:val="00607D78"/>
    <w:rsid w:val="0061199C"/>
    <w:rsid w:val="00617951"/>
    <w:rsid w:val="006219F1"/>
    <w:rsid w:val="00627F5D"/>
    <w:rsid w:val="00633536"/>
    <w:rsid w:val="006373C3"/>
    <w:rsid w:val="00642BA8"/>
    <w:rsid w:val="00646AFF"/>
    <w:rsid w:val="006471A2"/>
    <w:rsid w:val="0067164C"/>
    <w:rsid w:val="00672D5C"/>
    <w:rsid w:val="006905D5"/>
    <w:rsid w:val="006A2E1D"/>
    <w:rsid w:val="006B2FC9"/>
    <w:rsid w:val="006C79B8"/>
    <w:rsid w:val="006D5C6B"/>
    <w:rsid w:val="006E036A"/>
    <w:rsid w:val="006E5DB4"/>
    <w:rsid w:val="006F34C7"/>
    <w:rsid w:val="00702F7F"/>
    <w:rsid w:val="00714D56"/>
    <w:rsid w:val="0071657A"/>
    <w:rsid w:val="00732708"/>
    <w:rsid w:val="007340A2"/>
    <w:rsid w:val="0073687B"/>
    <w:rsid w:val="007476C9"/>
    <w:rsid w:val="00757C24"/>
    <w:rsid w:val="007742A3"/>
    <w:rsid w:val="00790DA4"/>
    <w:rsid w:val="00792D49"/>
    <w:rsid w:val="00794223"/>
    <w:rsid w:val="00795C9B"/>
    <w:rsid w:val="007A1DC9"/>
    <w:rsid w:val="007A25C8"/>
    <w:rsid w:val="007B295E"/>
    <w:rsid w:val="007B65D9"/>
    <w:rsid w:val="007B6DD2"/>
    <w:rsid w:val="007C41D6"/>
    <w:rsid w:val="007D3A07"/>
    <w:rsid w:val="007D6811"/>
    <w:rsid w:val="007D6CE6"/>
    <w:rsid w:val="007E664A"/>
    <w:rsid w:val="007E738E"/>
    <w:rsid w:val="007F3070"/>
    <w:rsid w:val="007F34DC"/>
    <w:rsid w:val="00800529"/>
    <w:rsid w:val="00804724"/>
    <w:rsid w:val="00814137"/>
    <w:rsid w:val="00817B60"/>
    <w:rsid w:val="00843402"/>
    <w:rsid w:val="00846A0A"/>
    <w:rsid w:val="00857DA4"/>
    <w:rsid w:val="00866833"/>
    <w:rsid w:val="00867CFF"/>
    <w:rsid w:val="00871CFC"/>
    <w:rsid w:val="0087362F"/>
    <w:rsid w:val="00876D4B"/>
    <w:rsid w:val="0089148F"/>
    <w:rsid w:val="00891AC0"/>
    <w:rsid w:val="008970A6"/>
    <w:rsid w:val="008A7006"/>
    <w:rsid w:val="008B5B26"/>
    <w:rsid w:val="008C330D"/>
    <w:rsid w:val="008C4340"/>
    <w:rsid w:val="008D6665"/>
    <w:rsid w:val="008E1D90"/>
    <w:rsid w:val="008E26A0"/>
    <w:rsid w:val="008E2F8A"/>
    <w:rsid w:val="008E3880"/>
    <w:rsid w:val="008F7916"/>
    <w:rsid w:val="00901CC7"/>
    <w:rsid w:val="00903996"/>
    <w:rsid w:val="00910A27"/>
    <w:rsid w:val="00914E9E"/>
    <w:rsid w:val="00934EAB"/>
    <w:rsid w:val="00935391"/>
    <w:rsid w:val="00944001"/>
    <w:rsid w:val="0096481F"/>
    <w:rsid w:val="0097292C"/>
    <w:rsid w:val="00974D83"/>
    <w:rsid w:val="009805EF"/>
    <w:rsid w:val="00980BAC"/>
    <w:rsid w:val="00982C2E"/>
    <w:rsid w:val="0098648C"/>
    <w:rsid w:val="00991551"/>
    <w:rsid w:val="009930E3"/>
    <w:rsid w:val="00995BFA"/>
    <w:rsid w:val="0099763C"/>
    <w:rsid w:val="009A2B2F"/>
    <w:rsid w:val="009A4E9D"/>
    <w:rsid w:val="009A5186"/>
    <w:rsid w:val="009A5953"/>
    <w:rsid w:val="009A5FBA"/>
    <w:rsid w:val="009B29D7"/>
    <w:rsid w:val="009B43D0"/>
    <w:rsid w:val="009B6D25"/>
    <w:rsid w:val="009E10F4"/>
    <w:rsid w:val="009F143C"/>
    <w:rsid w:val="009F3BE2"/>
    <w:rsid w:val="00A009A7"/>
    <w:rsid w:val="00A0218F"/>
    <w:rsid w:val="00A16065"/>
    <w:rsid w:val="00A16429"/>
    <w:rsid w:val="00A20F3F"/>
    <w:rsid w:val="00A416C9"/>
    <w:rsid w:val="00A6065A"/>
    <w:rsid w:val="00A645A2"/>
    <w:rsid w:val="00A75932"/>
    <w:rsid w:val="00A8477B"/>
    <w:rsid w:val="00AA7FD1"/>
    <w:rsid w:val="00AB6D6B"/>
    <w:rsid w:val="00AB7359"/>
    <w:rsid w:val="00AD4968"/>
    <w:rsid w:val="00AD5881"/>
    <w:rsid w:val="00AE4555"/>
    <w:rsid w:val="00AF19E5"/>
    <w:rsid w:val="00B017F9"/>
    <w:rsid w:val="00B100BE"/>
    <w:rsid w:val="00B15DAD"/>
    <w:rsid w:val="00B15F9B"/>
    <w:rsid w:val="00B31B02"/>
    <w:rsid w:val="00B41688"/>
    <w:rsid w:val="00B5014E"/>
    <w:rsid w:val="00B54356"/>
    <w:rsid w:val="00B8235A"/>
    <w:rsid w:val="00BA7162"/>
    <w:rsid w:val="00BB0523"/>
    <w:rsid w:val="00BB3FC4"/>
    <w:rsid w:val="00BB550A"/>
    <w:rsid w:val="00BB5630"/>
    <w:rsid w:val="00BC3093"/>
    <w:rsid w:val="00BD00F0"/>
    <w:rsid w:val="00BE5AC4"/>
    <w:rsid w:val="00BE70A5"/>
    <w:rsid w:val="00BF609C"/>
    <w:rsid w:val="00C1130B"/>
    <w:rsid w:val="00C218B0"/>
    <w:rsid w:val="00C37151"/>
    <w:rsid w:val="00C517DD"/>
    <w:rsid w:val="00C52350"/>
    <w:rsid w:val="00C80086"/>
    <w:rsid w:val="00C80A4E"/>
    <w:rsid w:val="00C9047B"/>
    <w:rsid w:val="00C971B4"/>
    <w:rsid w:val="00CA2BAC"/>
    <w:rsid w:val="00CA698D"/>
    <w:rsid w:val="00CC054B"/>
    <w:rsid w:val="00CC08CB"/>
    <w:rsid w:val="00CC28CB"/>
    <w:rsid w:val="00CC53A7"/>
    <w:rsid w:val="00CC7991"/>
    <w:rsid w:val="00CE6D5B"/>
    <w:rsid w:val="00D1250A"/>
    <w:rsid w:val="00D23075"/>
    <w:rsid w:val="00D339EB"/>
    <w:rsid w:val="00D5587A"/>
    <w:rsid w:val="00D6412F"/>
    <w:rsid w:val="00D64AF3"/>
    <w:rsid w:val="00D67D10"/>
    <w:rsid w:val="00D76799"/>
    <w:rsid w:val="00D81700"/>
    <w:rsid w:val="00D83E94"/>
    <w:rsid w:val="00D84FCF"/>
    <w:rsid w:val="00D975CD"/>
    <w:rsid w:val="00DA6320"/>
    <w:rsid w:val="00DA6F66"/>
    <w:rsid w:val="00DB57BE"/>
    <w:rsid w:val="00DB69E6"/>
    <w:rsid w:val="00DC1EC2"/>
    <w:rsid w:val="00DC49AD"/>
    <w:rsid w:val="00DC7AF1"/>
    <w:rsid w:val="00DD12F9"/>
    <w:rsid w:val="00DD25D0"/>
    <w:rsid w:val="00DD32B8"/>
    <w:rsid w:val="00DD4742"/>
    <w:rsid w:val="00DD6F05"/>
    <w:rsid w:val="00DF01BF"/>
    <w:rsid w:val="00E454F5"/>
    <w:rsid w:val="00E5149A"/>
    <w:rsid w:val="00E56801"/>
    <w:rsid w:val="00E5738D"/>
    <w:rsid w:val="00E75F93"/>
    <w:rsid w:val="00E82C79"/>
    <w:rsid w:val="00E8731B"/>
    <w:rsid w:val="00EA0504"/>
    <w:rsid w:val="00EA1339"/>
    <w:rsid w:val="00EB13E5"/>
    <w:rsid w:val="00EB7AD3"/>
    <w:rsid w:val="00EC1D5A"/>
    <w:rsid w:val="00EC2816"/>
    <w:rsid w:val="00EC58D1"/>
    <w:rsid w:val="00ED28D4"/>
    <w:rsid w:val="00ED2DD9"/>
    <w:rsid w:val="00EF0ED9"/>
    <w:rsid w:val="00EF5860"/>
    <w:rsid w:val="00F00A9C"/>
    <w:rsid w:val="00F108A3"/>
    <w:rsid w:val="00F11464"/>
    <w:rsid w:val="00F21F4E"/>
    <w:rsid w:val="00F22012"/>
    <w:rsid w:val="00F25632"/>
    <w:rsid w:val="00F27DBF"/>
    <w:rsid w:val="00F36997"/>
    <w:rsid w:val="00F50D00"/>
    <w:rsid w:val="00F50E73"/>
    <w:rsid w:val="00F515F7"/>
    <w:rsid w:val="00F522CE"/>
    <w:rsid w:val="00F52B73"/>
    <w:rsid w:val="00F54990"/>
    <w:rsid w:val="00F56681"/>
    <w:rsid w:val="00F574AF"/>
    <w:rsid w:val="00F6323B"/>
    <w:rsid w:val="00F71D2C"/>
    <w:rsid w:val="00F9447F"/>
    <w:rsid w:val="00FA0525"/>
    <w:rsid w:val="00FB0002"/>
    <w:rsid w:val="00FB1782"/>
    <w:rsid w:val="00FB3A0C"/>
    <w:rsid w:val="00FB4F49"/>
    <w:rsid w:val="00FC686C"/>
    <w:rsid w:val="00FC70B3"/>
    <w:rsid w:val="00FD1536"/>
    <w:rsid w:val="00FD1879"/>
    <w:rsid w:val="00FD2DCD"/>
    <w:rsid w:val="00FD4484"/>
    <w:rsid w:val="00FD662D"/>
    <w:rsid w:val="00FF7C2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caption" w:locked="1" w:uiPriority="35"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rPr>
      <w:rFonts w:ascii="Times New Roman" w:eastAsia="Times New Roman" w:hAnsi="Times New Roman"/>
      <w:sz w:val="24"/>
      <w:szCs w:val="24"/>
    </w:rPr>
  </w:style>
  <w:style w:type="paragraph" w:styleId="Nagwek1">
    <w:name w:val="heading 1"/>
    <w:basedOn w:val="Normalny"/>
    <w:next w:val="Normalny"/>
    <w:link w:val="Nagwek1Znak"/>
    <w:qFormat/>
    <w:rsid w:val="00FF7C22"/>
    <w:pPr>
      <w:keepNext/>
      <w:outlineLvl w:val="0"/>
    </w:pPr>
    <w:rPr>
      <w:sz w:val="28"/>
      <w:szCs w:val="20"/>
    </w:rPr>
  </w:style>
  <w:style w:type="paragraph" w:styleId="Nagwek2">
    <w:name w:val="heading 2"/>
    <w:basedOn w:val="Normalny"/>
    <w:next w:val="Normalny"/>
    <w:link w:val="Nagwek2Znak"/>
    <w:semiHidden/>
    <w:unhideWhenUsed/>
    <w:qFormat/>
    <w:locked/>
    <w:rsid w:val="00B416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9"/>
    <w:qFormat/>
    <w:rsid w:val="001E2EE1"/>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locked/>
    <w:rsid w:val="00FF7C22"/>
    <w:rPr>
      <w:rFonts w:ascii="Times New Roman" w:hAnsi="Times New Roman" w:cs="Times New Roman"/>
      <w:sz w:val="20"/>
      <w:szCs w:val="20"/>
      <w:lang w:eastAsia="pl-PL"/>
    </w:rPr>
  </w:style>
  <w:style w:type="character" w:customStyle="1" w:styleId="Nagwek3Znak">
    <w:name w:val="Nagłówek 3 Znak"/>
    <w:basedOn w:val="Domylnaczcionkaakapitu"/>
    <w:link w:val="Nagwek3"/>
    <w:uiPriority w:val="99"/>
    <w:semiHidden/>
    <w:locked/>
    <w:rsid w:val="001E2EE1"/>
    <w:rPr>
      <w:rFonts w:ascii="Cambria" w:hAnsi="Cambria" w:cs="Times New Roman"/>
      <w:b/>
      <w:bCs/>
      <w:color w:val="4F81BD"/>
      <w:sz w:val="24"/>
      <w:szCs w:val="24"/>
      <w:lang w:eastAsia="pl-PL"/>
    </w:rPr>
  </w:style>
  <w:style w:type="paragraph" w:styleId="Tekstpodstawowy">
    <w:name w:val="Body Text"/>
    <w:basedOn w:val="Normalny"/>
    <w:link w:val="TekstpodstawowyZnak"/>
    <w:uiPriority w:val="99"/>
    <w:rsid w:val="00FF7C22"/>
    <w:pPr>
      <w:spacing w:after="120"/>
    </w:pPr>
  </w:style>
  <w:style w:type="character" w:customStyle="1" w:styleId="TekstpodstawowyZnak">
    <w:name w:val="Tekst podstawowy Znak"/>
    <w:basedOn w:val="Domylnaczcionkaakapitu"/>
    <w:link w:val="Tekstpodstawowy"/>
    <w:uiPriority w:val="99"/>
    <w:locked/>
    <w:rsid w:val="00FF7C22"/>
    <w:rPr>
      <w:rFonts w:ascii="Times New Roman" w:hAnsi="Times New Roman" w:cs="Times New Roman"/>
      <w:sz w:val="24"/>
      <w:szCs w:val="24"/>
      <w:lang w:eastAsia="pl-PL"/>
    </w:rPr>
  </w:style>
  <w:style w:type="paragraph" w:styleId="Akapitzlist">
    <w:name w:val="List Paragraph"/>
    <w:basedOn w:val="Normalny"/>
    <w:uiPriority w:val="34"/>
    <w:qFormat/>
    <w:rsid w:val="00FF7C22"/>
    <w:pPr>
      <w:ind w:left="720"/>
      <w:contextualSpacing/>
    </w:pPr>
  </w:style>
  <w:style w:type="character" w:customStyle="1" w:styleId="Teksttreci">
    <w:name w:val="Tekst treści_"/>
    <w:link w:val="Teksttreci0"/>
    <w:uiPriority w:val="99"/>
    <w:locked/>
    <w:rsid w:val="001E2EE1"/>
    <w:rPr>
      <w:rFonts w:ascii="Arial" w:hAnsi="Arial"/>
      <w:sz w:val="18"/>
      <w:shd w:val="clear" w:color="auto" w:fill="FFFFFF"/>
    </w:rPr>
  </w:style>
  <w:style w:type="paragraph" w:customStyle="1" w:styleId="Teksttreci0">
    <w:name w:val="Tekst treści"/>
    <w:basedOn w:val="Normalny"/>
    <w:link w:val="Teksttreci"/>
    <w:uiPriority w:val="99"/>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Tekstdymka">
    <w:name w:val="Balloon Text"/>
    <w:basedOn w:val="Normalny"/>
    <w:link w:val="TekstdymkaZnak"/>
    <w:uiPriority w:val="99"/>
    <w:semiHidden/>
    <w:rsid w:val="001E2EE1"/>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1E2EE1"/>
    <w:rPr>
      <w:rFonts w:ascii="Tahoma" w:hAnsi="Tahoma" w:cs="Tahoma"/>
      <w:sz w:val="16"/>
      <w:szCs w:val="16"/>
      <w:lang w:eastAsia="pl-PL"/>
    </w:rPr>
  </w:style>
  <w:style w:type="table" w:styleId="Tabela-Siatka">
    <w:name w:val="Table Grid"/>
    <w:basedOn w:val="Standardowy"/>
    <w:rsid w:val="001E2EE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0">
    <w:name w:val="Nagłówek #2_"/>
    <w:basedOn w:val="Domylnaczcionkaakapitu"/>
    <w:link w:val="Nagwek21"/>
    <w:uiPriority w:val="99"/>
    <w:locked/>
    <w:rsid w:val="00A009A7"/>
    <w:rPr>
      <w:rFonts w:cs="Times New Roman"/>
      <w:b/>
      <w:bCs/>
      <w:sz w:val="27"/>
      <w:szCs w:val="27"/>
      <w:shd w:val="clear" w:color="auto" w:fill="FFFFFF"/>
    </w:rPr>
  </w:style>
  <w:style w:type="paragraph" w:customStyle="1" w:styleId="Nagwek21">
    <w:name w:val="Nagłówek #2"/>
    <w:basedOn w:val="Normalny"/>
    <w:link w:val="Nagwek20"/>
    <w:uiPriority w:val="99"/>
    <w:rsid w:val="00A009A7"/>
    <w:pPr>
      <w:shd w:val="clear" w:color="auto" w:fill="FFFFFF"/>
      <w:spacing w:before="360" w:line="322" w:lineRule="exact"/>
      <w:outlineLvl w:val="1"/>
    </w:pPr>
    <w:rPr>
      <w:rFonts w:ascii="Calibri" w:eastAsia="Calibri" w:hAnsi="Calibri"/>
      <w:b/>
      <w:bCs/>
      <w:sz w:val="27"/>
      <w:szCs w:val="27"/>
      <w:lang w:eastAsia="en-US"/>
    </w:rPr>
  </w:style>
  <w:style w:type="character" w:customStyle="1" w:styleId="oznaczenie">
    <w:name w:val="oznaczenie"/>
    <w:rsid w:val="005D4CCB"/>
  </w:style>
  <w:style w:type="character" w:customStyle="1" w:styleId="lmenustartend">
    <w:name w:val="lmenustartend"/>
    <w:rsid w:val="005D4CCB"/>
  </w:style>
  <w:style w:type="paragraph" w:customStyle="1" w:styleId="Bezodstpw1">
    <w:name w:val="Bez odstępów1"/>
    <w:uiPriority w:val="99"/>
    <w:rsid w:val="00910A27"/>
    <w:rPr>
      <w:rFonts w:eastAsia="Times New Roman"/>
      <w:lang w:val="en-US" w:eastAsia="en-US"/>
    </w:rPr>
  </w:style>
  <w:style w:type="character" w:styleId="Hipercze">
    <w:name w:val="Hyperlink"/>
    <w:basedOn w:val="Domylnaczcionkaakapitu"/>
    <w:uiPriority w:val="99"/>
    <w:rsid w:val="00910A27"/>
    <w:rPr>
      <w:rFonts w:cs="Times New Roman"/>
      <w:color w:val="404080"/>
      <w:u w:val="single"/>
    </w:rPr>
  </w:style>
  <w:style w:type="paragraph" w:styleId="Tekstprzypisukocowego">
    <w:name w:val="endnote text"/>
    <w:basedOn w:val="Normalny"/>
    <w:link w:val="TekstprzypisukocowegoZnak"/>
    <w:uiPriority w:val="99"/>
    <w:semiHidden/>
    <w:rsid w:val="007B65D9"/>
    <w:rPr>
      <w:sz w:val="20"/>
      <w:szCs w:val="20"/>
    </w:rPr>
  </w:style>
  <w:style w:type="character" w:customStyle="1" w:styleId="TekstprzypisukocowegoZnak">
    <w:name w:val="Tekst przypisu końcowego Znak"/>
    <w:basedOn w:val="Domylnaczcionkaakapitu"/>
    <w:link w:val="Tekstprzypisukocowego"/>
    <w:uiPriority w:val="99"/>
    <w:semiHidden/>
    <w:locked/>
    <w:rsid w:val="007B295E"/>
    <w:rPr>
      <w:rFonts w:ascii="Times New Roman" w:hAnsi="Times New Roman" w:cs="Times New Roman"/>
      <w:sz w:val="20"/>
      <w:szCs w:val="20"/>
    </w:rPr>
  </w:style>
  <w:style w:type="character" w:styleId="Odwoanieprzypisukocowego">
    <w:name w:val="endnote reference"/>
    <w:basedOn w:val="Domylnaczcionkaakapitu"/>
    <w:uiPriority w:val="99"/>
    <w:semiHidden/>
    <w:rsid w:val="007B65D9"/>
    <w:rPr>
      <w:rFonts w:cs="Times New Roman"/>
      <w:vertAlign w:val="superscript"/>
    </w:rPr>
  </w:style>
  <w:style w:type="character" w:styleId="Uwydatnienie">
    <w:name w:val="Emphasis"/>
    <w:basedOn w:val="Domylnaczcionkaakapitu"/>
    <w:uiPriority w:val="99"/>
    <w:qFormat/>
    <w:locked/>
    <w:rsid w:val="006D5C6B"/>
    <w:rPr>
      <w:rFonts w:cs="Times New Roman"/>
      <w:i/>
    </w:rPr>
  </w:style>
  <w:style w:type="character" w:customStyle="1" w:styleId="alb">
    <w:name w:val="a_lb"/>
    <w:uiPriority w:val="99"/>
    <w:rsid w:val="006D5C6B"/>
  </w:style>
  <w:style w:type="character" w:customStyle="1" w:styleId="TeksttreciPogrubienie1">
    <w:name w:val="Tekst treści + Pogrubienie1"/>
    <w:uiPriority w:val="99"/>
    <w:rsid w:val="00466ECF"/>
    <w:rPr>
      <w:rFonts w:ascii="Times New Roman" w:hAnsi="Times New Roman"/>
      <w:b/>
      <w:spacing w:val="0"/>
      <w:sz w:val="21"/>
    </w:rPr>
  </w:style>
  <w:style w:type="paragraph" w:styleId="NormalnyWeb">
    <w:name w:val="Normal (Web)"/>
    <w:basedOn w:val="Normalny"/>
    <w:rsid w:val="00317FBF"/>
    <w:pPr>
      <w:spacing w:before="100" w:beforeAutospacing="1" w:after="100" w:afterAutospacing="1"/>
    </w:pPr>
    <w:rPr>
      <w:rFonts w:eastAsia="Calibri"/>
      <w:color w:val="000000"/>
    </w:rPr>
  </w:style>
  <w:style w:type="paragraph" w:styleId="Bezodstpw">
    <w:name w:val="No Spacing"/>
    <w:qFormat/>
    <w:rsid w:val="00317FBF"/>
    <w:rPr>
      <w:lang w:eastAsia="en-US"/>
    </w:rPr>
  </w:style>
  <w:style w:type="paragraph" w:customStyle="1" w:styleId="Default">
    <w:name w:val="Default"/>
    <w:rsid w:val="00944001"/>
    <w:pPr>
      <w:autoSpaceDE w:val="0"/>
      <w:autoSpaceDN w:val="0"/>
      <w:adjustRightInd w:val="0"/>
    </w:pPr>
    <w:rPr>
      <w:rFonts w:ascii="Times New Roman" w:eastAsia="Times New Roman" w:hAnsi="Times New Roman"/>
      <w:color w:val="000000"/>
      <w:sz w:val="24"/>
      <w:szCs w:val="24"/>
    </w:rPr>
  </w:style>
  <w:style w:type="character" w:customStyle="1" w:styleId="Wyrnieniedelikatne1">
    <w:name w:val="Wyróżnienie delikatne1"/>
    <w:uiPriority w:val="99"/>
    <w:rsid w:val="00944001"/>
    <w:rPr>
      <w:i/>
      <w:color w:val="404040"/>
    </w:rPr>
  </w:style>
  <w:style w:type="paragraph" w:customStyle="1" w:styleId="redniasiatka1akcent21">
    <w:name w:val="Średnia siatka 1 — akcent 21"/>
    <w:basedOn w:val="Normalny"/>
    <w:uiPriority w:val="34"/>
    <w:qFormat/>
    <w:rsid w:val="008970A6"/>
    <w:pPr>
      <w:ind w:left="720"/>
      <w:contextualSpacing/>
    </w:pPr>
    <w:rPr>
      <w:rFonts w:ascii="Cambria" w:eastAsia="MS Mincho" w:hAnsi="Cambria"/>
    </w:rPr>
  </w:style>
  <w:style w:type="paragraph" w:styleId="Stopka">
    <w:name w:val="footer"/>
    <w:basedOn w:val="Normalny"/>
    <w:link w:val="StopkaZnak"/>
    <w:uiPriority w:val="99"/>
    <w:unhideWhenUsed/>
    <w:rsid w:val="008970A6"/>
    <w:pPr>
      <w:tabs>
        <w:tab w:val="center" w:pos="4536"/>
        <w:tab w:val="right" w:pos="9072"/>
      </w:tabs>
    </w:pPr>
    <w:rPr>
      <w:rFonts w:ascii="Cambria" w:eastAsia="MS Mincho" w:hAnsi="Cambria"/>
      <w:sz w:val="20"/>
      <w:szCs w:val="20"/>
    </w:rPr>
  </w:style>
  <w:style w:type="character" w:customStyle="1" w:styleId="StopkaZnak">
    <w:name w:val="Stopka Znak"/>
    <w:basedOn w:val="Domylnaczcionkaakapitu"/>
    <w:link w:val="Stopka"/>
    <w:uiPriority w:val="99"/>
    <w:rsid w:val="008970A6"/>
    <w:rPr>
      <w:rFonts w:ascii="Cambria" w:eastAsia="MS Mincho" w:hAnsi="Cambria"/>
      <w:sz w:val="20"/>
      <w:szCs w:val="20"/>
    </w:rPr>
  </w:style>
  <w:style w:type="character" w:styleId="Numerstrony">
    <w:name w:val="page number"/>
    <w:uiPriority w:val="99"/>
    <w:semiHidden/>
    <w:unhideWhenUsed/>
    <w:rsid w:val="008970A6"/>
  </w:style>
  <w:style w:type="character" w:customStyle="1" w:styleId="apple-converted-space">
    <w:name w:val="apple-converted-space"/>
    <w:rsid w:val="008970A6"/>
  </w:style>
  <w:style w:type="paragraph" w:styleId="Nagwek">
    <w:name w:val="header"/>
    <w:basedOn w:val="Normalny"/>
    <w:link w:val="NagwekZnak"/>
    <w:uiPriority w:val="99"/>
    <w:unhideWhenUsed/>
    <w:rsid w:val="008970A6"/>
    <w:pPr>
      <w:tabs>
        <w:tab w:val="center" w:pos="4536"/>
        <w:tab w:val="right" w:pos="9072"/>
      </w:tabs>
    </w:pPr>
    <w:rPr>
      <w:rFonts w:ascii="Cambria" w:eastAsia="MS Mincho" w:hAnsi="Cambria"/>
    </w:rPr>
  </w:style>
  <w:style w:type="character" w:customStyle="1" w:styleId="NagwekZnak">
    <w:name w:val="Nagłówek Znak"/>
    <w:basedOn w:val="Domylnaczcionkaakapitu"/>
    <w:link w:val="Nagwek"/>
    <w:uiPriority w:val="99"/>
    <w:rsid w:val="008970A6"/>
    <w:rPr>
      <w:rFonts w:ascii="Cambria" w:eastAsia="MS Mincho" w:hAnsi="Cambria"/>
      <w:sz w:val="24"/>
      <w:szCs w:val="24"/>
    </w:rPr>
  </w:style>
  <w:style w:type="paragraph" w:styleId="Spistreci1">
    <w:name w:val="toc 1"/>
    <w:basedOn w:val="Normalny"/>
    <w:next w:val="Normalny"/>
    <w:autoRedefine/>
    <w:uiPriority w:val="39"/>
    <w:unhideWhenUsed/>
    <w:locked/>
    <w:rsid w:val="008970A6"/>
    <w:rPr>
      <w:rFonts w:ascii="Cambria" w:eastAsia="MS Mincho" w:hAnsi="Cambria"/>
    </w:rPr>
  </w:style>
  <w:style w:type="paragraph" w:styleId="Spistreci2">
    <w:name w:val="toc 2"/>
    <w:basedOn w:val="Normalny"/>
    <w:next w:val="Normalny"/>
    <w:autoRedefine/>
    <w:uiPriority w:val="39"/>
    <w:unhideWhenUsed/>
    <w:locked/>
    <w:rsid w:val="008970A6"/>
    <w:pPr>
      <w:ind w:left="240"/>
    </w:pPr>
    <w:rPr>
      <w:rFonts w:ascii="Cambria" w:eastAsia="MS Mincho" w:hAnsi="Cambria"/>
    </w:rPr>
  </w:style>
  <w:style w:type="paragraph" w:styleId="Spistreci3">
    <w:name w:val="toc 3"/>
    <w:basedOn w:val="Normalny"/>
    <w:next w:val="Normalny"/>
    <w:autoRedefine/>
    <w:uiPriority w:val="39"/>
    <w:unhideWhenUsed/>
    <w:locked/>
    <w:rsid w:val="008970A6"/>
    <w:pPr>
      <w:ind w:left="480"/>
    </w:pPr>
    <w:rPr>
      <w:rFonts w:ascii="Cambria" w:eastAsia="MS Mincho" w:hAnsi="Cambria"/>
    </w:rPr>
  </w:style>
  <w:style w:type="paragraph" w:styleId="Spistreci4">
    <w:name w:val="toc 4"/>
    <w:basedOn w:val="Normalny"/>
    <w:next w:val="Normalny"/>
    <w:autoRedefine/>
    <w:uiPriority w:val="39"/>
    <w:unhideWhenUsed/>
    <w:locked/>
    <w:rsid w:val="008970A6"/>
    <w:pPr>
      <w:ind w:left="720"/>
    </w:pPr>
    <w:rPr>
      <w:rFonts w:ascii="Cambria" w:eastAsia="MS Mincho" w:hAnsi="Cambria"/>
    </w:rPr>
  </w:style>
  <w:style w:type="paragraph" w:styleId="Spistreci5">
    <w:name w:val="toc 5"/>
    <w:basedOn w:val="Normalny"/>
    <w:next w:val="Normalny"/>
    <w:autoRedefine/>
    <w:uiPriority w:val="39"/>
    <w:unhideWhenUsed/>
    <w:locked/>
    <w:rsid w:val="008970A6"/>
    <w:pPr>
      <w:ind w:left="960"/>
    </w:pPr>
    <w:rPr>
      <w:rFonts w:ascii="Cambria" w:eastAsia="MS Mincho" w:hAnsi="Cambria"/>
    </w:rPr>
  </w:style>
  <w:style w:type="paragraph" w:styleId="Spistreci6">
    <w:name w:val="toc 6"/>
    <w:basedOn w:val="Normalny"/>
    <w:next w:val="Normalny"/>
    <w:autoRedefine/>
    <w:uiPriority w:val="39"/>
    <w:unhideWhenUsed/>
    <w:locked/>
    <w:rsid w:val="008970A6"/>
    <w:pPr>
      <w:ind w:left="1200"/>
    </w:pPr>
    <w:rPr>
      <w:rFonts w:ascii="Cambria" w:eastAsia="MS Mincho" w:hAnsi="Cambria"/>
    </w:rPr>
  </w:style>
  <w:style w:type="paragraph" w:styleId="Spistreci7">
    <w:name w:val="toc 7"/>
    <w:basedOn w:val="Normalny"/>
    <w:next w:val="Normalny"/>
    <w:autoRedefine/>
    <w:uiPriority w:val="39"/>
    <w:unhideWhenUsed/>
    <w:locked/>
    <w:rsid w:val="008970A6"/>
    <w:pPr>
      <w:ind w:left="1440"/>
    </w:pPr>
    <w:rPr>
      <w:rFonts w:ascii="Cambria" w:eastAsia="MS Mincho" w:hAnsi="Cambria"/>
    </w:rPr>
  </w:style>
  <w:style w:type="paragraph" w:styleId="Spistreci8">
    <w:name w:val="toc 8"/>
    <w:basedOn w:val="Normalny"/>
    <w:next w:val="Normalny"/>
    <w:autoRedefine/>
    <w:uiPriority w:val="39"/>
    <w:unhideWhenUsed/>
    <w:locked/>
    <w:rsid w:val="008970A6"/>
    <w:pPr>
      <w:ind w:left="1680"/>
    </w:pPr>
    <w:rPr>
      <w:rFonts w:ascii="Cambria" w:eastAsia="MS Mincho" w:hAnsi="Cambria"/>
    </w:rPr>
  </w:style>
  <w:style w:type="paragraph" w:styleId="Spistreci9">
    <w:name w:val="toc 9"/>
    <w:basedOn w:val="Normalny"/>
    <w:next w:val="Normalny"/>
    <w:autoRedefine/>
    <w:uiPriority w:val="39"/>
    <w:unhideWhenUsed/>
    <w:locked/>
    <w:rsid w:val="008970A6"/>
    <w:pPr>
      <w:ind w:left="1920"/>
    </w:pPr>
    <w:rPr>
      <w:rFonts w:ascii="Cambria" w:eastAsia="MS Mincho" w:hAnsi="Cambria"/>
    </w:rPr>
  </w:style>
  <w:style w:type="paragraph" w:customStyle="1" w:styleId="Kolorowalistaakcent11">
    <w:name w:val="Kolorowa lista — akcent 11"/>
    <w:basedOn w:val="Normalny"/>
    <w:uiPriority w:val="34"/>
    <w:qFormat/>
    <w:rsid w:val="008970A6"/>
    <w:pPr>
      <w:ind w:left="720"/>
      <w:contextualSpacing/>
    </w:pPr>
    <w:rPr>
      <w:rFonts w:ascii="Cambria" w:eastAsia="MS Mincho" w:hAnsi="Cambria"/>
    </w:rPr>
  </w:style>
  <w:style w:type="paragraph" w:styleId="Legenda">
    <w:name w:val="caption"/>
    <w:basedOn w:val="Normalny"/>
    <w:next w:val="Normalny"/>
    <w:uiPriority w:val="35"/>
    <w:qFormat/>
    <w:locked/>
    <w:rsid w:val="008970A6"/>
    <w:pPr>
      <w:spacing w:after="200"/>
    </w:pPr>
    <w:rPr>
      <w:rFonts w:ascii="Cambria" w:eastAsia="MS Mincho" w:hAnsi="Cambria"/>
      <w:b/>
      <w:bCs/>
      <w:color w:val="4F81BD"/>
      <w:sz w:val="18"/>
      <w:szCs w:val="18"/>
    </w:rPr>
  </w:style>
  <w:style w:type="character" w:customStyle="1" w:styleId="Nagwek2Znak">
    <w:name w:val="Nagłówek 2 Znak"/>
    <w:basedOn w:val="Domylnaczcionkaakapitu"/>
    <w:link w:val="Nagwek2"/>
    <w:semiHidden/>
    <w:rsid w:val="00B41688"/>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qFormat/>
    <w:locked/>
    <w:rsid w:val="00B41688"/>
    <w:rPr>
      <w:b/>
      <w:bCs/>
    </w:rPr>
  </w:style>
  <w:style w:type="character" w:customStyle="1" w:styleId="ng-binding">
    <w:name w:val="ng-binding"/>
    <w:basedOn w:val="Domylnaczcionkaakapitu"/>
    <w:rsid w:val="00BB0523"/>
  </w:style>
  <w:style w:type="paragraph" w:styleId="Tekstpodstawowy2">
    <w:name w:val="Body Text 2"/>
    <w:basedOn w:val="Normalny"/>
    <w:link w:val="Tekstpodstawowy2Znak"/>
    <w:uiPriority w:val="99"/>
    <w:semiHidden/>
    <w:unhideWhenUsed/>
    <w:rsid w:val="00BB0523"/>
    <w:pPr>
      <w:spacing w:after="120" w:line="480" w:lineRule="auto"/>
    </w:pPr>
  </w:style>
  <w:style w:type="character" w:customStyle="1" w:styleId="Tekstpodstawowy2Znak">
    <w:name w:val="Tekst podstawowy 2 Znak"/>
    <w:basedOn w:val="Domylnaczcionkaakapitu"/>
    <w:link w:val="Tekstpodstawowy2"/>
    <w:uiPriority w:val="99"/>
    <w:semiHidden/>
    <w:rsid w:val="00BB0523"/>
    <w:rPr>
      <w:rFonts w:ascii="Times New Roman" w:eastAsia="Times New Roman" w:hAnsi="Times New Roman"/>
      <w:sz w:val="24"/>
      <w:szCs w:val="24"/>
    </w:rPr>
  </w:style>
  <w:style w:type="character" w:customStyle="1" w:styleId="Domylnaczcionkaakapitu1">
    <w:name w:val="Domyślna czcionka akapitu1"/>
    <w:rsid w:val="00790DA4"/>
  </w:style>
  <w:style w:type="character" w:customStyle="1" w:styleId="ng-bindingng-scope">
    <w:name w:val="ng-binding ng-scope"/>
    <w:basedOn w:val="Domylnaczcionkaakapitu"/>
    <w:rsid w:val="00FD4484"/>
  </w:style>
  <w:style w:type="paragraph" w:styleId="Tekstpodstawowywcity">
    <w:name w:val="Body Text Indent"/>
    <w:basedOn w:val="Normalny"/>
    <w:link w:val="TekstpodstawowywcityZnak"/>
    <w:uiPriority w:val="99"/>
    <w:semiHidden/>
    <w:unhideWhenUsed/>
    <w:rsid w:val="00D83E94"/>
    <w:pPr>
      <w:spacing w:after="120"/>
      <w:ind w:left="283"/>
    </w:pPr>
  </w:style>
  <w:style w:type="character" w:customStyle="1" w:styleId="TekstpodstawowywcityZnak">
    <w:name w:val="Tekst podstawowy wcięty Znak"/>
    <w:basedOn w:val="Domylnaczcionkaakapitu"/>
    <w:link w:val="Tekstpodstawowywcity"/>
    <w:uiPriority w:val="99"/>
    <w:semiHidden/>
    <w:rsid w:val="00D83E94"/>
    <w:rPr>
      <w:rFonts w:ascii="Times New Roman" w:eastAsia="Times New Roman" w:hAnsi="Times New Roman"/>
      <w:sz w:val="24"/>
      <w:szCs w:val="24"/>
    </w:rPr>
  </w:style>
  <w:style w:type="paragraph" w:customStyle="1" w:styleId="NoSpacing">
    <w:name w:val="No Spacing"/>
    <w:rsid w:val="006C79B8"/>
    <w:rPr>
      <w:rFonts w:eastAsia="Times New Roman"/>
      <w:lang w:eastAsia="en-US"/>
    </w:rPr>
  </w:style>
</w:styles>
</file>

<file path=word/webSettings.xml><?xml version="1.0" encoding="utf-8"?>
<w:webSettings xmlns:r="http://schemas.openxmlformats.org/officeDocument/2006/relationships" xmlns:w="http://schemas.openxmlformats.org/wordprocessingml/2006/main">
  <w:divs>
    <w:div w:id="139272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x.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31</Pages>
  <Words>8647</Words>
  <Characters>51884</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ZARZĄDZENIE NR 106/2018</vt:lpstr>
    </vt:vector>
  </TitlesOfParts>
  <Company/>
  <LinksUpToDate>false</LinksUpToDate>
  <CharactersWithSpaces>60411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creator>Marta Hercuń</dc:creator>
  <cp:lastModifiedBy>Marta Hercuń</cp:lastModifiedBy>
  <cp:revision>25</cp:revision>
  <cp:lastPrinted>2019-10-30T09:28:00Z</cp:lastPrinted>
  <dcterms:created xsi:type="dcterms:W3CDTF">2018-11-16T10:49:00Z</dcterms:created>
  <dcterms:modified xsi:type="dcterms:W3CDTF">2019-10-30T09:42:00Z</dcterms:modified>
</cp:coreProperties>
</file>