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9DD" w:rsidRPr="00E255F5" w:rsidRDefault="00233F25" w:rsidP="009139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Uchwała Nr </w:t>
      </w:r>
      <w:r w:rsidR="003938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V/38/2019</w:t>
      </w:r>
    </w:p>
    <w:p w:rsidR="009139DD" w:rsidRPr="00E255F5" w:rsidRDefault="009139DD" w:rsidP="009139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255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Rady Gminy Kamieniec Ząbkowicki </w:t>
      </w:r>
    </w:p>
    <w:p w:rsidR="009139DD" w:rsidRPr="00E255F5" w:rsidRDefault="009139DD" w:rsidP="009139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255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 dnia </w:t>
      </w:r>
      <w:r w:rsidR="003938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27 lutego 2019  r. </w:t>
      </w:r>
    </w:p>
    <w:p w:rsidR="009139DD" w:rsidRPr="00E255F5" w:rsidRDefault="009139DD" w:rsidP="009139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819AB" w:rsidRDefault="000819AB" w:rsidP="009139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819A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sprawie zarządzenia wyborów sołtysów oraz rad sołeckich na terenie Gminy </w:t>
      </w:r>
      <w:r w:rsidR="00E255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Kamieniec Ząbkowicki</w:t>
      </w:r>
    </w:p>
    <w:p w:rsidR="00883D66" w:rsidRPr="000819AB" w:rsidRDefault="00883D66" w:rsidP="009139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06A65" w:rsidRDefault="000819AB" w:rsidP="00806A65">
      <w:pPr>
        <w:jc w:val="both"/>
        <w:rPr>
          <w:rFonts w:ascii="Times New Roman" w:hAnsi="Times New Roman" w:cs="Times New Roman"/>
          <w:sz w:val="24"/>
          <w:szCs w:val="24"/>
        </w:rPr>
      </w:pPr>
      <w:r w:rsidRPr="000819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35 ust. 3 </w:t>
      </w:r>
      <w:proofErr w:type="spellStart"/>
      <w:r w:rsidRPr="000819AB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0819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 ustawy z dnia 8 marca 1990 r. o sa</w:t>
      </w:r>
      <w:r w:rsidR="00471843">
        <w:rPr>
          <w:rFonts w:ascii="Times New Roman" w:eastAsia="Times New Roman" w:hAnsi="Times New Roman" w:cs="Times New Roman"/>
          <w:sz w:val="24"/>
          <w:szCs w:val="24"/>
          <w:lang w:eastAsia="pl-PL"/>
        </w:rPr>
        <w:t>morządzie gminnym (Dz. U. z 201</w:t>
      </w:r>
      <w:r w:rsidR="00CB4855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0819AB">
        <w:rPr>
          <w:rFonts w:ascii="Times New Roman" w:eastAsia="Times New Roman" w:hAnsi="Times New Roman" w:cs="Times New Roman"/>
          <w:sz w:val="24"/>
          <w:szCs w:val="24"/>
          <w:lang w:eastAsia="pl-PL"/>
        </w:rPr>
        <w:t> r.</w:t>
      </w:r>
      <w:r w:rsidR="00CB48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poz. 994</w:t>
      </w:r>
      <w:r w:rsidR="009139DD" w:rsidRPr="00E255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 zmianami) oraz § 18 pkt. 1</w:t>
      </w:r>
      <w:r w:rsidR="001F35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statutów sołectw </w:t>
      </w:r>
      <w:r w:rsidR="009139DD" w:rsidRPr="00E255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zatwierdzonych </w:t>
      </w:r>
      <w:r w:rsidR="001F35C2">
        <w:rPr>
          <w:rFonts w:ascii="Times New Roman" w:hAnsi="Times New Roman" w:cs="Times New Roman"/>
          <w:sz w:val="24"/>
          <w:szCs w:val="24"/>
        </w:rPr>
        <w:t xml:space="preserve">Uchwałą Nr XXXIV/203/2014 </w:t>
      </w:r>
      <w:r w:rsidR="000272D1">
        <w:rPr>
          <w:rFonts w:ascii="Times New Roman" w:hAnsi="Times New Roman" w:cs="Times New Roman"/>
          <w:sz w:val="24"/>
          <w:szCs w:val="24"/>
        </w:rPr>
        <w:t xml:space="preserve">z dnia 12 września 2013 r. </w:t>
      </w:r>
      <w:r w:rsidR="001F35C2">
        <w:rPr>
          <w:rFonts w:ascii="Times New Roman" w:hAnsi="Times New Roman" w:cs="Times New Roman"/>
          <w:sz w:val="24"/>
          <w:szCs w:val="24"/>
        </w:rPr>
        <w:t xml:space="preserve">w sprawie nadania Statutu Sołectwu Kamieniec Ząbkowicki II, Uchwałą Nr XLIII/265/2014 </w:t>
      </w:r>
      <w:r w:rsidR="000272D1">
        <w:rPr>
          <w:rFonts w:ascii="Times New Roman" w:hAnsi="Times New Roman" w:cs="Times New Roman"/>
          <w:sz w:val="24"/>
          <w:szCs w:val="24"/>
        </w:rPr>
        <w:t xml:space="preserve">z dnia 29 sierpnia 2014 r. </w:t>
      </w:r>
      <w:r w:rsidR="001F35C2">
        <w:rPr>
          <w:rFonts w:ascii="Times New Roman" w:hAnsi="Times New Roman" w:cs="Times New Roman"/>
          <w:sz w:val="24"/>
          <w:szCs w:val="24"/>
        </w:rPr>
        <w:t>w sprawie nadania Statutu Sołectwu Byczeń, Uchwałą Nr XLIII/266/2014</w:t>
      </w:r>
      <w:r w:rsidR="000272D1">
        <w:rPr>
          <w:rFonts w:ascii="Times New Roman" w:hAnsi="Times New Roman" w:cs="Times New Roman"/>
          <w:sz w:val="24"/>
          <w:szCs w:val="24"/>
        </w:rPr>
        <w:t xml:space="preserve"> z dnia 29 sierpnia 2014 r. </w:t>
      </w:r>
      <w:r w:rsidR="001F35C2">
        <w:rPr>
          <w:rFonts w:ascii="Times New Roman" w:hAnsi="Times New Roman" w:cs="Times New Roman"/>
          <w:sz w:val="24"/>
          <w:szCs w:val="24"/>
        </w:rPr>
        <w:t xml:space="preserve"> w sprawie nadania Statutu Sołectwu Chałupki, Uchwałą Nr XLIII/267/2014</w:t>
      </w:r>
      <w:r w:rsidR="000272D1">
        <w:rPr>
          <w:rFonts w:ascii="Times New Roman" w:hAnsi="Times New Roman" w:cs="Times New Roman"/>
          <w:sz w:val="24"/>
          <w:szCs w:val="24"/>
        </w:rPr>
        <w:t xml:space="preserve"> z dnia 29 sierpnia 2014 r. </w:t>
      </w:r>
      <w:r w:rsidR="001F35C2">
        <w:rPr>
          <w:rFonts w:ascii="Times New Roman" w:hAnsi="Times New Roman" w:cs="Times New Roman"/>
          <w:sz w:val="24"/>
          <w:szCs w:val="24"/>
        </w:rPr>
        <w:t xml:space="preserve"> w sprawie nadania Statutu Sołectwu Doboszowice, Uchwałą Nr XLIII/268/2014</w:t>
      </w:r>
      <w:r w:rsidR="000272D1">
        <w:rPr>
          <w:rFonts w:ascii="Times New Roman" w:hAnsi="Times New Roman" w:cs="Times New Roman"/>
          <w:sz w:val="24"/>
          <w:szCs w:val="24"/>
        </w:rPr>
        <w:t xml:space="preserve"> z dnia 29 sierpnia 2014 r. </w:t>
      </w:r>
      <w:r w:rsidR="001F35C2">
        <w:rPr>
          <w:rFonts w:ascii="Times New Roman" w:hAnsi="Times New Roman" w:cs="Times New Roman"/>
          <w:sz w:val="24"/>
          <w:szCs w:val="24"/>
        </w:rPr>
        <w:t xml:space="preserve"> w sprawie nadania Statutu Sołectwu Kamieniec Ząbkowicki I, Uchwałą Nr XLIII/269/2014</w:t>
      </w:r>
      <w:r w:rsidR="000272D1">
        <w:rPr>
          <w:rFonts w:ascii="Times New Roman" w:hAnsi="Times New Roman" w:cs="Times New Roman"/>
          <w:sz w:val="24"/>
          <w:szCs w:val="24"/>
        </w:rPr>
        <w:t xml:space="preserve"> z dnia 29 sierpnia 2014 r. </w:t>
      </w:r>
      <w:r w:rsidR="001F35C2">
        <w:rPr>
          <w:rFonts w:ascii="Times New Roman" w:hAnsi="Times New Roman" w:cs="Times New Roman"/>
          <w:sz w:val="24"/>
          <w:szCs w:val="24"/>
        </w:rPr>
        <w:t xml:space="preserve"> w sprawie nadania Statutu Sołectwu Mrokocin, Uchwałą Nr XLIII/270/2014 </w:t>
      </w:r>
      <w:r w:rsidR="000272D1">
        <w:rPr>
          <w:rFonts w:ascii="Times New Roman" w:hAnsi="Times New Roman" w:cs="Times New Roman"/>
          <w:sz w:val="24"/>
          <w:szCs w:val="24"/>
        </w:rPr>
        <w:t xml:space="preserve">z dnia 29 sierpnia 2014 r. </w:t>
      </w:r>
      <w:r w:rsidR="001F35C2">
        <w:rPr>
          <w:rFonts w:ascii="Times New Roman" w:hAnsi="Times New Roman" w:cs="Times New Roman"/>
          <w:sz w:val="24"/>
          <w:szCs w:val="24"/>
        </w:rPr>
        <w:t xml:space="preserve">w sprawie nadania Statutu Sołectwu </w:t>
      </w:r>
      <w:r w:rsidR="00806A65">
        <w:rPr>
          <w:rFonts w:ascii="Times New Roman" w:hAnsi="Times New Roman" w:cs="Times New Roman"/>
          <w:sz w:val="24"/>
          <w:szCs w:val="24"/>
        </w:rPr>
        <w:t xml:space="preserve">Pomianów Górny, </w:t>
      </w:r>
      <w:r w:rsidR="001F35C2">
        <w:rPr>
          <w:rFonts w:ascii="Times New Roman" w:hAnsi="Times New Roman" w:cs="Times New Roman"/>
          <w:sz w:val="24"/>
          <w:szCs w:val="24"/>
        </w:rPr>
        <w:t>U</w:t>
      </w:r>
      <w:r w:rsidR="00806A65">
        <w:rPr>
          <w:rFonts w:ascii="Times New Roman" w:hAnsi="Times New Roman" w:cs="Times New Roman"/>
          <w:sz w:val="24"/>
          <w:szCs w:val="24"/>
        </w:rPr>
        <w:t>chwałą</w:t>
      </w:r>
      <w:r w:rsidR="001F35C2">
        <w:rPr>
          <w:rFonts w:ascii="Times New Roman" w:hAnsi="Times New Roman" w:cs="Times New Roman"/>
          <w:sz w:val="24"/>
          <w:szCs w:val="24"/>
        </w:rPr>
        <w:t xml:space="preserve"> Nr XLIII/271/2014 </w:t>
      </w:r>
      <w:r w:rsidR="000272D1">
        <w:rPr>
          <w:rFonts w:ascii="Times New Roman" w:hAnsi="Times New Roman" w:cs="Times New Roman"/>
          <w:sz w:val="24"/>
          <w:szCs w:val="24"/>
        </w:rPr>
        <w:t xml:space="preserve">z dnia 29 sierpnia 2014 r. </w:t>
      </w:r>
      <w:r w:rsidR="001F35C2">
        <w:rPr>
          <w:rFonts w:ascii="Times New Roman" w:hAnsi="Times New Roman" w:cs="Times New Roman"/>
          <w:sz w:val="24"/>
          <w:szCs w:val="24"/>
        </w:rPr>
        <w:t xml:space="preserve">w sprawie nadania Statutu Sołectwu </w:t>
      </w:r>
      <w:r w:rsidR="00806A65">
        <w:rPr>
          <w:rFonts w:ascii="Times New Roman" w:hAnsi="Times New Roman" w:cs="Times New Roman"/>
          <w:sz w:val="24"/>
          <w:szCs w:val="24"/>
        </w:rPr>
        <w:t xml:space="preserve">Sosnowa, </w:t>
      </w:r>
      <w:r w:rsidR="001F35C2">
        <w:rPr>
          <w:rFonts w:ascii="Times New Roman" w:hAnsi="Times New Roman" w:cs="Times New Roman"/>
          <w:sz w:val="24"/>
          <w:szCs w:val="24"/>
        </w:rPr>
        <w:t>U</w:t>
      </w:r>
      <w:r w:rsidR="00806A65">
        <w:rPr>
          <w:rFonts w:ascii="Times New Roman" w:hAnsi="Times New Roman" w:cs="Times New Roman"/>
          <w:sz w:val="24"/>
          <w:szCs w:val="24"/>
        </w:rPr>
        <w:t>chwałą</w:t>
      </w:r>
      <w:r w:rsidR="001F35C2">
        <w:rPr>
          <w:rFonts w:ascii="Times New Roman" w:hAnsi="Times New Roman" w:cs="Times New Roman"/>
          <w:sz w:val="24"/>
          <w:szCs w:val="24"/>
        </w:rPr>
        <w:t xml:space="preserve"> Nr XLIII/272/2014 </w:t>
      </w:r>
      <w:r w:rsidR="000272D1">
        <w:rPr>
          <w:rFonts w:ascii="Times New Roman" w:hAnsi="Times New Roman" w:cs="Times New Roman"/>
          <w:sz w:val="24"/>
          <w:szCs w:val="24"/>
        </w:rPr>
        <w:t xml:space="preserve">z dnia 29 sierpnia 2014 r. </w:t>
      </w:r>
      <w:r w:rsidR="001F35C2">
        <w:rPr>
          <w:rFonts w:ascii="Times New Roman" w:hAnsi="Times New Roman" w:cs="Times New Roman"/>
          <w:sz w:val="24"/>
          <w:szCs w:val="24"/>
        </w:rPr>
        <w:t xml:space="preserve">w sprawie nadania Statutu Sołectwu </w:t>
      </w:r>
      <w:r w:rsidR="00806A65">
        <w:rPr>
          <w:rFonts w:ascii="Times New Roman" w:hAnsi="Times New Roman" w:cs="Times New Roman"/>
          <w:sz w:val="24"/>
          <w:szCs w:val="24"/>
        </w:rPr>
        <w:t xml:space="preserve">Starczów, </w:t>
      </w:r>
      <w:r w:rsidR="001F35C2">
        <w:rPr>
          <w:rFonts w:ascii="Times New Roman" w:hAnsi="Times New Roman" w:cs="Times New Roman"/>
          <w:sz w:val="24"/>
          <w:szCs w:val="24"/>
        </w:rPr>
        <w:t>U</w:t>
      </w:r>
      <w:r w:rsidR="00806A65">
        <w:rPr>
          <w:rFonts w:ascii="Times New Roman" w:hAnsi="Times New Roman" w:cs="Times New Roman"/>
          <w:sz w:val="24"/>
          <w:szCs w:val="24"/>
        </w:rPr>
        <w:t>chwałą</w:t>
      </w:r>
      <w:r w:rsidR="001F35C2">
        <w:rPr>
          <w:rFonts w:ascii="Times New Roman" w:hAnsi="Times New Roman" w:cs="Times New Roman"/>
          <w:sz w:val="24"/>
          <w:szCs w:val="24"/>
        </w:rPr>
        <w:t xml:space="preserve"> Nr XLIII/273/2014</w:t>
      </w:r>
      <w:r w:rsidR="000272D1">
        <w:rPr>
          <w:rFonts w:ascii="Times New Roman" w:hAnsi="Times New Roman" w:cs="Times New Roman"/>
          <w:sz w:val="24"/>
          <w:szCs w:val="24"/>
        </w:rPr>
        <w:t xml:space="preserve"> z dnia 29 sierpnia 2014 r. </w:t>
      </w:r>
      <w:r w:rsidR="001F35C2">
        <w:rPr>
          <w:rFonts w:ascii="Times New Roman" w:hAnsi="Times New Roman" w:cs="Times New Roman"/>
          <w:sz w:val="24"/>
          <w:szCs w:val="24"/>
        </w:rPr>
        <w:t xml:space="preserve"> w sprawie nadania Statutu Sołectwu </w:t>
      </w:r>
      <w:r w:rsidR="00806A65">
        <w:rPr>
          <w:rFonts w:ascii="Times New Roman" w:hAnsi="Times New Roman" w:cs="Times New Roman"/>
          <w:sz w:val="24"/>
          <w:szCs w:val="24"/>
        </w:rPr>
        <w:t xml:space="preserve">Suszka, </w:t>
      </w:r>
      <w:r w:rsidR="001F35C2">
        <w:rPr>
          <w:rFonts w:ascii="Times New Roman" w:hAnsi="Times New Roman" w:cs="Times New Roman"/>
          <w:sz w:val="24"/>
          <w:szCs w:val="24"/>
        </w:rPr>
        <w:t>U</w:t>
      </w:r>
      <w:r w:rsidR="00806A65">
        <w:rPr>
          <w:rFonts w:ascii="Times New Roman" w:hAnsi="Times New Roman" w:cs="Times New Roman"/>
          <w:sz w:val="24"/>
          <w:szCs w:val="24"/>
        </w:rPr>
        <w:t>chwałą</w:t>
      </w:r>
      <w:r w:rsidR="001F35C2">
        <w:rPr>
          <w:rFonts w:ascii="Times New Roman" w:hAnsi="Times New Roman" w:cs="Times New Roman"/>
          <w:sz w:val="24"/>
          <w:szCs w:val="24"/>
        </w:rPr>
        <w:t xml:space="preserve"> Nr XLIII/274/2014 </w:t>
      </w:r>
      <w:r w:rsidR="000272D1">
        <w:rPr>
          <w:rFonts w:ascii="Times New Roman" w:hAnsi="Times New Roman" w:cs="Times New Roman"/>
          <w:sz w:val="24"/>
          <w:szCs w:val="24"/>
        </w:rPr>
        <w:t xml:space="preserve">z dnia 29 sierpnia 2014 r. </w:t>
      </w:r>
      <w:r w:rsidR="001F35C2">
        <w:rPr>
          <w:rFonts w:ascii="Times New Roman" w:hAnsi="Times New Roman" w:cs="Times New Roman"/>
          <w:sz w:val="24"/>
          <w:szCs w:val="24"/>
        </w:rPr>
        <w:t xml:space="preserve">w sprawie nadania Statutu Sołectwu </w:t>
      </w:r>
      <w:r w:rsidR="00806A65">
        <w:rPr>
          <w:rFonts w:ascii="Times New Roman" w:hAnsi="Times New Roman" w:cs="Times New Roman"/>
          <w:sz w:val="24"/>
          <w:szCs w:val="24"/>
        </w:rPr>
        <w:t xml:space="preserve">Sławęcin, </w:t>
      </w:r>
      <w:r w:rsidR="001F35C2">
        <w:rPr>
          <w:rFonts w:ascii="Times New Roman" w:hAnsi="Times New Roman" w:cs="Times New Roman"/>
          <w:sz w:val="24"/>
          <w:szCs w:val="24"/>
        </w:rPr>
        <w:t>U</w:t>
      </w:r>
      <w:r w:rsidR="00806A65">
        <w:rPr>
          <w:rFonts w:ascii="Times New Roman" w:hAnsi="Times New Roman" w:cs="Times New Roman"/>
          <w:sz w:val="24"/>
          <w:szCs w:val="24"/>
        </w:rPr>
        <w:t>chwałą</w:t>
      </w:r>
      <w:r w:rsidR="001F35C2">
        <w:rPr>
          <w:rFonts w:ascii="Times New Roman" w:hAnsi="Times New Roman" w:cs="Times New Roman"/>
          <w:sz w:val="24"/>
          <w:szCs w:val="24"/>
        </w:rPr>
        <w:t xml:space="preserve"> Nr XLIII/275/2014 </w:t>
      </w:r>
      <w:r w:rsidR="000272D1">
        <w:rPr>
          <w:rFonts w:ascii="Times New Roman" w:hAnsi="Times New Roman" w:cs="Times New Roman"/>
          <w:sz w:val="24"/>
          <w:szCs w:val="24"/>
        </w:rPr>
        <w:t xml:space="preserve">z dnia 29 sierpnia 2014 r. </w:t>
      </w:r>
      <w:r w:rsidR="001F35C2">
        <w:rPr>
          <w:rFonts w:ascii="Times New Roman" w:hAnsi="Times New Roman" w:cs="Times New Roman"/>
          <w:sz w:val="24"/>
          <w:szCs w:val="24"/>
        </w:rPr>
        <w:t xml:space="preserve">w sprawie nadania Statutu Sołectwu </w:t>
      </w:r>
      <w:r w:rsidR="00806A65">
        <w:rPr>
          <w:rFonts w:ascii="Times New Roman" w:hAnsi="Times New Roman" w:cs="Times New Roman"/>
          <w:sz w:val="24"/>
          <w:szCs w:val="24"/>
        </w:rPr>
        <w:t xml:space="preserve">Śrem, </w:t>
      </w:r>
      <w:r w:rsidR="001F35C2">
        <w:rPr>
          <w:rFonts w:ascii="Times New Roman" w:hAnsi="Times New Roman" w:cs="Times New Roman"/>
          <w:sz w:val="24"/>
          <w:szCs w:val="24"/>
        </w:rPr>
        <w:t>U</w:t>
      </w:r>
      <w:r w:rsidR="00806A65">
        <w:rPr>
          <w:rFonts w:ascii="Times New Roman" w:hAnsi="Times New Roman" w:cs="Times New Roman"/>
          <w:sz w:val="24"/>
          <w:szCs w:val="24"/>
        </w:rPr>
        <w:t>chwałą</w:t>
      </w:r>
      <w:r w:rsidR="001F35C2">
        <w:rPr>
          <w:rFonts w:ascii="Times New Roman" w:hAnsi="Times New Roman" w:cs="Times New Roman"/>
          <w:sz w:val="24"/>
          <w:szCs w:val="24"/>
        </w:rPr>
        <w:t xml:space="preserve"> Nr XLIII/276/2014 </w:t>
      </w:r>
      <w:r w:rsidR="000272D1">
        <w:rPr>
          <w:rFonts w:ascii="Times New Roman" w:hAnsi="Times New Roman" w:cs="Times New Roman"/>
          <w:sz w:val="24"/>
          <w:szCs w:val="24"/>
        </w:rPr>
        <w:t xml:space="preserve">z dnia 29 sierpnia 2014 r. </w:t>
      </w:r>
      <w:r w:rsidR="001F35C2">
        <w:rPr>
          <w:rFonts w:ascii="Times New Roman" w:hAnsi="Times New Roman" w:cs="Times New Roman"/>
          <w:sz w:val="24"/>
          <w:szCs w:val="24"/>
        </w:rPr>
        <w:t xml:space="preserve">w sprawie nadania Statutu Sołectwu </w:t>
      </w:r>
      <w:r w:rsidR="00806A65">
        <w:rPr>
          <w:rFonts w:ascii="Times New Roman" w:hAnsi="Times New Roman" w:cs="Times New Roman"/>
          <w:sz w:val="24"/>
          <w:szCs w:val="24"/>
        </w:rPr>
        <w:t xml:space="preserve">Topola, </w:t>
      </w:r>
      <w:r w:rsidR="001F35C2">
        <w:rPr>
          <w:rFonts w:ascii="Times New Roman" w:hAnsi="Times New Roman" w:cs="Times New Roman"/>
          <w:sz w:val="24"/>
          <w:szCs w:val="24"/>
        </w:rPr>
        <w:t>U</w:t>
      </w:r>
      <w:r w:rsidR="00806A65">
        <w:rPr>
          <w:rFonts w:ascii="Times New Roman" w:hAnsi="Times New Roman" w:cs="Times New Roman"/>
          <w:sz w:val="24"/>
          <w:szCs w:val="24"/>
        </w:rPr>
        <w:t>chwałą</w:t>
      </w:r>
      <w:r w:rsidR="001F35C2">
        <w:rPr>
          <w:rFonts w:ascii="Times New Roman" w:hAnsi="Times New Roman" w:cs="Times New Roman"/>
          <w:sz w:val="24"/>
          <w:szCs w:val="24"/>
        </w:rPr>
        <w:t xml:space="preserve"> Nr XLIII/277/2014</w:t>
      </w:r>
      <w:r w:rsidR="000272D1">
        <w:rPr>
          <w:rFonts w:ascii="Times New Roman" w:hAnsi="Times New Roman" w:cs="Times New Roman"/>
          <w:sz w:val="24"/>
          <w:szCs w:val="24"/>
        </w:rPr>
        <w:t xml:space="preserve"> z dnia 29 sierpnia 2014 r. </w:t>
      </w:r>
      <w:r w:rsidR="001F35C2">
        <w:rPr>
          <w:rFonts w:ascii="Times New Roman" w:hAnsi="Times New Roman" w:cs="Times New Roman"/>
          <w:sz w:val="24"/>
          <w:szCs w:val="24"/>
        </w:rPr>
        <w:t xml:space="preserve"> w sprawie nadania Statutu Sołectwu Ożary </w:t>
      </w:r>
    </w:p>
    <w:p w:rsidR="009139DD" w:rsidRPr="00806A65" w:rsidRDefault="009139DD" w:rsidP="00806A65">
      <w:pPr>
        <w:jc w:val="both"/>
        <w:rPr>
          <w:rFonts w:ascii="Times New Roman" w:hAnsi="Times New Roman" w:cs="Times New Roman"/>
          <w:sz w:val="24"/>
          <w:szCs w:val="24"/>
        </w:rPr>
      </w:pPr>
      <w:r w:rsidRPr="00E255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Rada Gminy, działając na wniosek Wójta Gminy Kamieniec Ząbkowicki uchwala, co następuje: </w:t>
      </w:r>
    </w:p>
    <w:p w:rsidR="000819AB" w:rsidRDefault="000819AB" w:rsidP="00E25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819A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</w:t>
      </w:r>
    </w:p>
    <w:p w:rsidR="00883D66" w:rsidRPr="000819AB" w:rsidRDefault="00883D66" w:rsidP="00E25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0"/>
        <w:gridCol w:w="8892"/>
      </w:tblGrid>
      <w:tr w:rsidR="000819AB" w:rsidRPr="000819AB" w:rsidTr="00806A65">
        <w:tc>
          <w:tcPr>
            <w:tcW w:w="210" w:type="dxa"/>
            <w:hideMark/>
          </w:tcPr>
          <w:p w:rsidR="000819AB" w:rsidRPr="000819AB" w:rsidRDefault="000819AB" w:rsidP="00E2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19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0819AB" w:rsidRPr="000819AB" w:rsidRDefault="000819AB" w:rsidP="00E25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19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Zarządza się przeprowadzenie wyborów sołtysów i rad sołeckich w sołectwach: </w:t>
            </w:r>
            <w:r w:rsidR="009139DD" w:rsidRPr="00E255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Byczeń, Chałupki, Doboszowice, Kamieniec Ząbkowicki I, Kamieniec Ząbkowicki II, Mrokocin, Ożary, Pomianów Górny, Sł</w:t>
            </w:r>
            <w:r w:rsidR="00E255F5" w:rsidRPr="00E255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</w:t>
            </w:r>
            <w:r w:rsidR="009139DD" w:rsidRPr="00E255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węcin, Sosnowa, Starczów, Suszka, Śrem, Topola</w:t>
            </w:r>
          </w:p>
        </w:tc>
      </w:tr>
      <w:tr w:rsidR="000819AB" w:rsidRPr="000819AB" w:rsidTr="00806A65">
        <w:tc>
          <w:tcPr>
            <w:tcW w:w="210" w:type="dxa"/>
            <w:hideMark/>
          </w:tcPr>
          <w:p w:rsidR="000819AB" w:rsidRPr="000819AB" w:rsidRDefault="000819AB" w:rsidP="00E2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19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E255F5" w:rsidRPr="000819AB" w:rsidRDefault="000819AB" w:rsidP="00E25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19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Wybory, o których mowa w ust. 1 przeprowadz</w:t>
            </w:r>
            <w:r w:rsidR="00C62D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się</w:t>
            </w:r>
            <w:r w:rsidR="009139DD" w:rsidRPr="00E255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terminie od </w:t>
            </w:r>
            <w:r w:rsidR="00883D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08.04.2019</w:t>
            </w:r>
            <w:r w:rsidR="0039382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806A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</w:t>
            </w:r>
            <w:r w:rsidR="009139DD" w:rsidRPr="00E255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do </w:t>
            </w:r>
            <w:r w:rsidR="00D16A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30.06</w:t>
            </w:r>
            <w:r w:rsidR="00883D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.2019</w:t>
            </w:r>
            <w:r w:rsidR="00806A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 </w:t>
            </w:r>
          </w:p>
        </w:tc>
      </w:tr>
      <w:tr w:rsidR="00806A65" w:rsidRPr="000819AB" w:rsidTr="00806A65">
        <w:trPr>
          <w:gridAfter w:val="1"/>
        </w:trPr>
        <w:tc>
          <w:tcPr>
            <w:tcW w:w="210" w:type="dxa"/>
            <w:hideMark/>
          </w:tcPr>
          <w:p w:rsidR="00806A65" w:rsidRPr="000819AB" w:rsidRDefault="00806A65" w:rsidP="00806A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0819AB" w:rsidRPr="000819AB" w:rsidRDefault="00806A65" w:rsidP="00E25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</w:t>
      </w:r>
    </w:p>
    <w:tbl>
      <w:tblPr>
        <w:tblW w:w="0" w:type="auto"/>
        <w:tblInd w:w="-12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7"/>
      </w:tblGrid>
      <w:tr w:rsidR="00806A65" w:rsidRPr="000819AB" w:rsidTr="00806A65">
        <w:tc>
          <w:tcPr>
            <w:tcW w:w="337" w:type="dxa"/>
            <w:hideMark/>
          </w:tcPr>
          <w:p w:rsidR="00806A65" w:rsidRPr="000819AB" w:rsidRDefault="00806A65" w:rsidP="00E25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5022D4" w:rsidRPr="000819AB" w:rsidRDefault="005022D4" w:rsidP="00806A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819AB" w:rsidRDefault="000819AB" w:rsidP="00E255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19A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uchwały p</w:t>
      </w:r>
      <w:r w:rsidR="009139DD" w:rsidRPr="00E255F5">
        <w:rPr>
          <w:rFonts w:ascii="Times New Roman" w:eastAsia="Times New Roman" w:hAnsi="Times New Roman" w:cs="Times New Roman"/>
          <w:sz w:val="24"/>
          <w:szCs w:val="24"/>
          <w:lang w:eastAsia="pl-PL"/>
        </w:rPr>
        <w:t>owierza się Wójtowi Gminy Kamieniec Ząbkowicki</w:t>
      </w:r>
      <w:r w:rsidRPr="000819A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255F5" w:rsidRPr="000819AB" w:rsidRDefault="00E255F5" w:rsidP="00E255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19AB" w:rsidRPr="000819AB" w:rsidRDefault="00806A65" w:rsidP="00E25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</w:t>
      </w:r>
    </w:p>
    <w:p w:rsidR="005022D4" w:rsidRPr="006E47F0" w:rsidRDefault="000819AB" w:rsidP="006E47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19AB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Uchwała wchodzi w życie z dniem podjęcia.</w:t>
      </w:r>
      <w:r w:rsidR="005022D4">
        <w:rPr>
          <w:sz w:val="24"/>
          <w:szCs w:val="24"/>
        </w:rPr>
        <w:t xml:space="preserve">                                                                                    </w:t>
      </w:r>
    </w:p>
    <w:p w:rsidR="005022D4" w:rsidRDefault="005022D4" w:rsidP="005022D4">
      <w:pPr>
        <w:pStyle w:val="Nagwek20"/>
        <w:keepNext/>
        <w:keepLines/>
        <w:shd w:val="clear" w:color="auto" w:fill="auto"/>
        <w:spacing w:before="0" w:line="360" w:lineRule="exact"/>
        <w:jc w:val="center"/>
        <w:rPr>
          <w:sz w:val="24"/>
          <w:szCs w:val="24"/>
        </w:rPr>
      </w:pPr>
    </w:p>
    <w:p w:rsidR="007F0BB8" w:rsidRDefault="006E47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Przewodnicząca Rady Gminy </w:t>
      </w:r>
    </w:p>
    <w:p w:rsidR="006E47F0" w:rsidRDefault="006E47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Bernadeta Chodasewicz </w:t>
      </w:r>
    </w:p>
    <w:p w:rsidR="00806A65" w:rsidRDefault="00806A65" w:rsidP="007F0BB8">
      <w:pPr>
        <w:rPr>
          <w:rFonts w:ascii="Times New Roman" w:hAnsi="Times New Roman" w:cs="Times New Roman"/>
          <w:sz w:val="24"/>
          <w:szCs w:val="24"/>
        </w:rPr>
      </w:pPr>
    </w:p>
    <w:p w:rsidR="00806A65" w:rsidRDefault="00806A65" w:rsidP="00DA63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</w:t>
      </w:r>
    </w:p>
    <w:p w:rsidR="00806A65" w:rsidRDefault="00806A65" w:rsidP="007F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Stosownie do uchwalonych statutów sołectw wybory Sołtysa i Rady Sołeckiej zarządza w drodze uchwały Rada Gminy. Kadencja Sołtysa i Rady Sołeckiej trwa 4 lata. Po upływie kadencji sołtys i Rada Sołecka działają do dnia wyborów nowego Sołtysa i Rady Sołeckiej. Wybory przeprowadza się w termi</w:t>
      </w:r>
      <w:r w:rsidR="00AF0905">
        <w:rPr>
          <w:rFonts w:ascii="Times New Roman" w:hAnsi="Times New Roman" w:cs="Times New Roman"/>
          <w:sz w:val="24"/>
          <w:szCs w:val="24"/>
        </w:rPr>
        <w:t>nie do 3</w:t>
      </w:r>
      <w:r>
        <w:rPr>
          <w:rFonts w:ascii="Times New Roman" w:hAnsi="Times New Roman" w:cs="Times New Roman"/>
          <w:sz w:val="24"/>
          <w:szCs w:val="24"/>
        </w:rPr>
        <w:t xml:space="preserve"> miesięcy od upływu kadencji Sołtysa i Rady Sołeckiej.</w:t>
      </w:r>
    </w:p>
    <w:p w:rsidR="007F0BB8" w:rsidRDefault="007F0BB8" w:rsidP="007F0BB8">
      <w:pPr>
        <w:rPr>
          <w:rFonts w:ascii="Times New Roman" w:hAnsi="Times New Roman" w:cs="Times New Roman"/>
          <w:sz w:val="24"/>
          <w:szCs w:val="24"/>
        </w:rPr>
      </w:pPr>
    </w:p>
    <w:p w:rsidR="007F0BB8" w:rsidRDefault="007F0BB8" w:rsidP="007F0BB8">
      <w:pPr>
        <w:rPr>
          <w:rFonts w:ascii="Times New Roman" w:hAnsi="Times New Roman" w:cs="Times New Roman"/>
          <w:sz w:val="24"/>
          <w:szCs w:val="24"/>
        </w:rPr>
      </w:pPr>
    </w:p>
    <w:p w:rsidR="007F0BB8" w:rsidRDefault="007F0BB8" w:rsidP="007F0BB8">
      <w:pPr>
        <w:rPr>
          <w:rFonts w:ascii="Times New Roman" w:hAnsi="Times New Roman" w:cs="Times New Roman"/>
          <w:sz w:val="24"/>
          <w:szCs w:val="24"/>
        </w:rPr>
      </w:pPr>
    </w:p>
    <w:p w:rsidR="007F0BB8" w:rsidRDefault="007F0BB8" w:rsidP="007F0BB8">
      <w:pPr>
        <w:rPr>
          <w:rFonts w:ascii="Times New Roman" w:hAnsi="Times New Roman" w:cs="Times New Roman"/>
          <w:sz w:val="24"/>
          <w:szCs w:val="24"/>
        </w:rPr>
      </w:pPr>
    </w:p>
    <w:p w:rsidR="007F0BB8" w:rsidRDefault="007F0BB8" w:rsidP="007F0BB8">
      <w:pPr>
        <w:rPr>
          <w:rFonts w:ascii="Times New Roman" w:hAnsi="Times New Roman" w:cs="Times New Roman"/>
          <w:sz w:val="24"/>
          <w:szCs w:val="24"/>
        </w:rPr>
      </w:pPr>
    </w:p>
    <w:p w:rsidR="007F0BB8" w:rsidRDefault="007F0BB8" w:rsidP="007F0BB8">
      <w:pPr>
        <w:rPr>
          <w:rFonts w:ascii="Times New Roman" w:hAnsi="Times New Roman" w:cs="Times New Roman"/>
          <w:sz w:val="24"/>
          <w:szCs w:val="24"/>
        </w:rPr>
      </w:pPr>
    </w:p>
    <w:p w:rsidR="007F0BB8" w:rsidRDefault="007F0BB8" w:rsidP="007F0BB8">
      <w:pPr>
        <w:rPr>
          <w:rFonts w:ascii="Times New Roman" w:hAnsi="Times New Roman" w:cs="Times New Roman"/>
          <w:sz w:val="24"/>
          <w:szCs w:val="24"/>
        </w:rPr>
      </w:pPr>
    </w:p>
    <w:p w:rsidR="007F0BB8" w:rsidRDefault="007F0BB8">
      <w:pPr>
        <w:rPr>
          <w:rFonts w:ascii="Times New Roman" w:hAnsi="Times New Roman" w:cs="Times New Roman"/>
          <w:sz w:val="24"/>
          <w:szCs w:val="24"/>
        </w:rPr>
      </w:pPr>
    </w:p>
    <w:p w:rsidR="007F0BB8" w:rsidRDefault="007F0BB8">
      <w:pPr>
        <w:rPr>
          <w:rFonts w:ascii="Times New Roman" w:hAnsi="Times New Roman" w:cs="Times New Roman"/>
          <w:sz w:val="24"/>
          <w:szCs w:val="24"/>
        </w:rPr>
      </w:pPr>
    </w:p>
    <w:p w:rsidR="007F0BB8" w:rsidRDefault="007F0BB8">
      <w:pPr>
        <w:rPr>
          <w:rFonts w:ascii="Times New Roman" w:hAnsi="Times New Roman" w:cs="Times New Roman"/>
          <w:sz w:val="24"/>
          <w:szCs w:val="24"/>
        </w:rPr>
      </w:pPr>
    </w:p>
    <w:p w:rsidR="007F0BB8" w:rsidRDefault="007F0BB8">
      <w:pPr>
        <w:rPr>
          <w:rFonts w:ascii="Times New Roman" w:hAnsi="Times New Roman" w:cs="Times New Roman"/>
          <w:sz w:val="24"/>
          <w:szCs w:val="24"/>
        </w:rPr>
      </w:pPr>
    </w:p>
    <w:p w:rsidR="007F0BB8" w:rsidRDefault="007F0BB8">
      <w:pPr>
        <w:rPr>
          <w:rFonts w:ascii="Times New Roman" w:hAnsi="Times New Roman" w:cs="Times New Roman"/>
          <w:sz w:val="24"/>
          <w:szCs w:val="24"/>
        </w:rPr>
      </w:pPr>
    </w:p>
    <w:p w:rsidR="007F0BB8" w:rsidRDefault="007F0BB8">
      <w:pPr>
        <w:rPr>
          <w:rFonts w:ascii="Times New Roman" w:hAnsi="Times New Roman" w:cs="Times New Roman"/>
          <w:sz w:val="24"/>
          <w:szCs w:val="24"/>
        </w:rPr>
      </w:pPr>
    </w:p>
    <w:p w:rsidR="007F0BB8" w:rsidRDefault="007F0BB8">
      <w:pPr>
        <w:rPr>
          <w:rFonts w:ascii="Times New Roman" w:hAnsi="Times New Roman" w:cs="Times New Roman"/>
          <w:sz w:val="24"/>
          <w:szCs w:val="24"/>
        </w:rPr>
      </w:pPr>
    </w:p>
    <w:p w:rsidR="007F0BB8" w:rsidRPr="00E255F5" w:rsidRDefault="007F0BB8">
      <w:pPr>
        <w:rPr>
          <w:rFonts w:ascii="Times New Roman" w:hAnsi="Times New Roman" w:cs="Times New Roman"/>
          <w:sz w:val="24"/>
          <w:szCs w:val="24"/>
        </w:rPr>
      </w:pPr>
    </w:p>
    <w:p w:rsidR="00E255F5" w:rsidRPr="00E255F5" w:rsidRDefault="00E255F5">
      <w:pPr>
        <w:rPr>
          <w:rFonts w:ascii="Times New Roman" w:hAnsi="Times New Roman" w:cs="Times New Roman"/>
          <w:sz w:val="24"/>
          <w:szCs w:val="24"/>
        </w:rPr>
      </w:pPr>
    </w:p>
    <w:sectPr w:rsidR="00E255F5" w:rsidRPr="00E255F5" w:rsidSect="00C64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819AB"/>
    <w:rsid w:val="000272D1"/>
    <w:rsid w:val="000642B8"/>
    <w:rsid w:val="000819AB"/>
    <w:rsid w:val="001F35C2"/>
    <w:rsid w:val="00233F25"/>
    <w:rsid w:val="002A42DE"/>
    <w:rsid w:val="0039382E"/>
    <w:rsid w:val="003E0673"/>
    <w:rsid w:val="00471843"/>
    <w:rsid w:val="005022D4"/>
    <w:rsid w:val="00513EA6"/>
    <w:rsid w:val="005B77C4"/>
    <w:rsid w:val="00622B4C"/>
    <w:rsid w:val="006332CD"/>
    <w:rsid w:val="006E47F0"/>
    <w:rsid w:val="007F0BB8"/>
    <w:rsid w:val="00806A65"/>
    <w:rsid w:val="00883D66"/>
    <w:rsid w:val="008D0D33"/>
    <w:rsid w:val="009139DD"/>
    <w:rsid w:val="00927FC5"/>
    <w:rsid w:val="009A4095"/>
    <w:rsid w:val="00A60F64"/>
    <w:rsid w:val="00AF0905"/>
    <w:rsid w:val="00C30BC5"/>
    <w:rsid w:val="00C61343"/>
    <w:rsid w:val="00C62DDB"/>
    <w:rsid w:val="00C6490B"/>
    <w:rsid w:val="00CA2C91"/>
    <w:rsid w:val="00CB4855"/>
    <w:rsid w:val="00D16A72"/>
    <w:rsid w:val="00DA63BD"/>
    <w:rsid w:val="00DC3AA0"/>
    <w:rsid w:val="00E255F5"/>
    <w:rsid w:val="00EF6B19"/>
    <w:rsid w:val="00F30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49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9AB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0819AB"/>
    <w:pPr>
      <w:spacing w:before="100" w:beforeAutospacing="1" w:after="100" w:afterAutospacing="1" w:line="204" w:lineRule="atLeast"/>
    </w:pPr>
    <w:rPr>
      <w:rFonts w:ascii="Verdana" w:eastAsia="Times New Roman" w:hAnsi="Verdana" w:cs="Times New Roman"/>
      <w:sz w:val="13"/>
      <w:szCs w:val="13"/>
      <w:lang w:eastAsia="pl-PL"/>
    </w:rPr>
  </w:style>
  <w:style w:type="paragraph" w:customStyle="1" w:styleId="bc">
    <w:name w:val="bc"/>
    <w:basedOn w:val="Normalny"/>
    <w:rsid w:val="000819AB"/>
    <w:pPr>
      <w:spacing w:before="100" w:beforeAutospacing="1" w:after="100" w:afterAutospacing="1" w:line="204" w:lineRule="atLeast"/>
      <w:jc w:val="center"/>
    </w:pPr>
    <w:rPr>
      <w:rFonts w:ascii="Verdana" w:eastAsia="Times New Roman" w:hAnsi="Verdana" w:cs="Times New Roman"/>
      <w:b/>
      <w:bCs/>
      <w:sz w:val="13"/>
      <w:szCs w:val="13"/>
      <w:lang w:eastAsia="pl-PL"/>
    </w:rPr>
  </w:style>
  <w:style w:type="paragraph" w:customStyle="1" w:styleId="bcn">
    <w:name w:val="bcn"/>
    <w:basedOn w:val="Normalny"/>
    <w:rsid w:val="000819AB"/>
    <w:pPr>
      <w:spacing w:before="100" w:beforeAutospacing="1" w:after="100" w:afterAutospacing="1" w:line="204" w:lineRule="atLeast"/>
      <w:jc w:val="center"/>
    </w:pPr>
    <w:rPr>
      <w:rFonts w:ascii="Verdana" w:eastAsia="Times New Roman" w:hAnsi="Verdana" w:cs="Times New Roman"/>
      <w:b/>
      <w:bCs/>
      <w:color w:val="003366"/>
      <w:sz w:val="13"/>
      <w:szCs w:val="13"/>
      <w:lang w:eastAsia="pl-PL"/>
    </w:rPr>
  </w:style>
  <w:style w:type="paragraph" w:customStyle="1" w:styleId="zolniebc">
    <w:name w:val="zolniebc"/>
    <w:basedOn w:val="Normalny"/>
    <w:rsid w:val="000819AB"/>
    <w:pPr>
      <w:pBdr>
        <w:top w:val="single" w:sz="4" w:space="2" w:color="CCCCCC"/>
        <w:left w:val="single" w:sz="4" w:space="2" w:color="CCCCCC"/>
        <w:bottom w:val="single" w:sz="4" w:space="2" w:color="CCCCCC"/>
        <w:right w:val="single" w:sz="4" w:space="2" w:color="CCCCCC"/>
      </w:pBdr>
      <w:shd w:val="clear" w:color="auto" w:fill="FFFBF7"/>
      <w:spacing w:before="100" w:beforeAutospacing="1" w:after="100" w:afterAutospacing="1" w:line="204" w:lineRule="atLeast"/>
      <w:jc w:val="center"/>
    </w:pPr>
    <w:rPr>
      <w:rFonts w:ascii="Verdana" w:eastAsia="Times New Roman" w:hAnsi="Verdana" w:cs="Times New Roman"/>
      <w:b/>
      <w:bCs/>
      <w:color w:val="003366"/>
      <w:sz w:val="13"/>
      <w:szCs w:val="13"/>
      <w:lang w:eastAsia="pl-PL"/>
    </w:rPr>
  </w:style>
  <w:style w:type="character" w:customStyle="1" w:styleId="Nagwek2">
    <w:name w:val="Nagłówek #2_"/>
    <w:basedOn w:val="Domylnaczcionkaakapitu"/>
    <w:link w:val="Nagwek20"/>
    <w:uiPriority w:val="99"/>
    <w:locked/>
    <w:rsid w:val="005022D4"/>
    <w:rPr>
      <w:b/>
      <w:bCs/>
      <w:sz w:val="27"/>
      <w:szCs w:val="27"/>
      <w:shd w:val="clear" w:color="auto" w:fill="FFFFFF"/>
    </w:rPr>
  </w:style>
  <w:style w:type="paragraph" w:customStyle="1" w:styleId="Nagwek20">
    <w:name w:val="Nagłówek #2"/>
    <w:basedOn w:val="Normalny"/>
    <w:link w:val="Nagwek2"/>
    <w:uiPriority w:val="99"/>
    <w:rsid w:val="005022D4"/>
    <w:pPr>
      <w:shd w:val="clear" w:color="auto" w:fill="FFFFFF"/>
      <w:spacing w:before="360" w:after="0" w:line="322" w:lineRule="exact"/>
      <w:outlineLvl w:val="1"/>
    </w:pPr>
    <w:rPr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7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429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Hercuń</cp:lastModifiedBy>
  <cp:revision>18</cp:revision>
  <cp:lastPrinted>2019-02-19T08:29:00Z</cp:lastPrinted>
  <dcterms:created xsi:type="dcterms:W3CDTF">2015-02-04T10:33:00Z</dcterms:created>
  <dcterms:modified xsi:type="dcterms:W3CDTF">2019-03-07T07:23:00Z</dcterms:modified>
</cp:coreProperties>
</file>