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3B" w:rsidRDefault="006E043B" w:rsidP="006E04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 Nr </w:t>
      </w:r>
      <w:r w:rsidR="00FA4666">
        <w:rPr>
          <w:rFonts w:ascii="Times New Roman" w:hAnsi="Times New Roman" w:cs="Times New Roman"/>
          <w:sz w:val="24"/>
          <w:szCs w:val="24"/>
        </w:rPr>
        <w:t>XXIII/151</w:t>
      </w:r>
      <w:r>
        <w:rPr>
          <w:rFonts w:ascii="Times New Roman" w:hAnsi="Times New Roman" w:cs="Times New Roman"/>
          <w:sz w:val="24"/>
          <w:szCs w:val="24"/>
        </w:rPr>
        <w:t>/2016</w:t>
      </w:r>
    </w:p>
    <w:p w:rsidR="006E043B" w:rsidRDefault="006E043B" w:rsidP="006E04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 GMINY  KAMIENIEC  ZĄBKOWICKI</w:t>
      </w:r>
    </w:p>
    <w:p w:rsidR="006E043B" w:rsidRDefault="006E043B" w:rsidP="006E04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FA4666">
        <w:rPr>
          <w:rFonts w:ascii="Times New Roman" w:hAnsi="Times New Roman" w:cs="Times New Roman"/>
          <w:sz w:val="24"/>
          <w:szCs w:val="24"/>
        </w:rPr>
        <w:t xml:space="preserve">28 kwietnia 2016 rok </w:t>
      </w:r>
    </w:p>
    <w:p w:rsidR="006E043B" w:rsidRDefault="006E043B" w:rsidP="006E043B">
      <w:pPr>
        <w:rPr>
          <w:rFonts w:ascii="Times New Roman" w:hAnsi="Times New Roman" w:cs="Times New Roman"/>
          <w:color w:val="222222"/>
          <w:kern w:val="36"/>
          <w:sz w:val="24"/>
          <w:szCs w:val="24"/>
        </w:rPr>
      </w:pPr>
    </w:p>
    <w:p w:rsidR="006E043B" w:rsidRDefault="006E043B" w:rsidP="00D904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w sprawie p</w:t>
      </w:r>
      <w:r w:rsidR="00F31B05">
        <w:rPr>
          <w:rFonts w:ascii="Times New Roman" w:hAnsi="Times New Roman" w:cs="Times New Roman"/>
          <w:color w:val="222222"/>
          <w:kern w:val="36"/>
          <w:sz w:val="24"/>
          <w:szCs w:val="24"/>
        </w:rPr>
        <w:t>rzyjęc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ia Apelu Rady </w:t>
      </w:r>
      <w:r w:rsidR="00F31B05">
        <w:rPr>
          <w:rFonts w:ascii="Times New Roman" w:hAnsi="Times New Roman" w:cs="Times New Roman"/>
          <w:color w:val="222222"/>
          <w:kern w:val="36"/>
          <w:sz w:val="24"/>
          <w:szCs w:val="24"/>
        </w:rPr>
        <w:t>Gminy Kamieniec Ząbkowicki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do Marszałka Województwa Opolskiego</w:t>
      </w:r>
      <w:r w:rsidR="00F31B05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i Marszałka Województwa Dolnośląskiego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, dotyczącego uruchomienia </w:t>
      </w:r>
      <w:r w:rsidR="001C43AF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w rozkładzie jazdy 2016/2017 kolejowego ruchu pasażerskiego na odcinku Kamieniec Ząbkowicki – Nysa.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E043B" w:rsidRDefault="006E043B" w:rsidP="006E04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ust. 18 ust. 1 ustawy z dnia 8 marca 1990 roku o samorządzie gminnym (tekst jednolity Dz. U. z 2016 r., poz. 446 ),  Rada Gminy Kamieniec Ząbkowicki uchwala, co następuje:</w:t>
      </w:r>
    </w:p>
    <w:p w:rsidR="007A6AB2" w:rsidRDefault="006E043B" w:rsidP="006E043B">
      <w:pPr>
        <w:jc w:val="center"/>
      </w:pPr>
      <w:r>
        <w:t>§ 1</w:t>
      </w:r>
    </w:p>
    <w:p w:rsidR="00F31B05" w:rsidRPr="00FA4666" w:rsidRDefault="006E043B" w:rsidP="00D90429">
      <w:pPr>
        <w:jc w:val="both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  <w:r w:rsidRPr="00FA4666">
        <w:rPr>
          <w:rFonts w:ascii="Times New Roman" w:hAnsi="Times New Roman" w:cs="Times New Roman"/>
          <w:sz w:val="24"/>
          <w:szCs w:val="24"/>
        </w:rPr>
        <w:t xml:space="preserve">Postanawia się </w:t>
      </w:r>
      <w:r w:rsidR="00F31B05" w:rsidRPr="00FA4666">
        <w:rPr>
          <w:rFonts w:ascii="Times New Roman" w:hAnsi="Times New Roman" w:cs="Times New Roman"/>
          <w:sz w:val="24"/>
          <w:szCs w:val="24"/>
        </w:rPr>
        <w:t>przyjąć</w:t>
      </w:r>
      <w:r w:rsidRPr="00FA4666">
        <w:rPr>
          <w:rFonts w:ascii="Times New Roman" w:hAnsi="Times New Roman" w:cs="Times New Roman"/>
          <w:sz w:val="24"/>
          <w:szCs w:val="24"/>
        </w:rPr>
        <w:t xml:space="preserve"> Apel</w:t>
      </w:r>
      <w:r w:rsidRPr="00FA4666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</w:t>
      </w:r>
      <w:r w:rsidR="00F31B05" w:rsidRPr="00FA4666">
        <w:rPr>
          <w:rFonts w:ascii="Times New Roman" w:hAnsi="Times New Roman" w:cs="Times New Roman"/>
          <w:color w:val="222222"/>
          <w:kern w:val="36"/>
          <w:sz w:val="24"/>
          <w:szCs w:val="24"/>
        </w:rPr>
        <w:t>Rady Gminy Kamieniec Ząbkowicki do Marszałka Województwa Opolskiego i Marszałka Województwa Dolnośląskiego, dotyczący uruchomienia w rozkładzie jazdy 2016/2017 kolejowego ruchu pasażerskiego na odcinku Kamieniec Ząbkowicki – Nysa, stanowiący załącznik do uchwały.</w:t>
      </w:r>
    </w:p>
    <w:p w:rsidR="006E043B" w:rsidRDefault="006E043B" w:rsidP="006E043B">
      <w:pPr>
        <w:jc w:val="center"/>
      </w:pPr>
      <w:r>
        <w:t>§ 2</w:t>
      </w:r>
    </w:p>
    <w:p w:rsidR="006E043B" w:rsidRDefault="009F5A11" w:rsidP="009F5A11">
      <w:r>
        <w:t>Uchwała w sprawie  Apelu o którym mowa w § 1 podlega przekazaniu do:</w:t>
      </w:r>
    </w:p>
    <w:p w:rsidR="009F5A11" w:rsidRDefault="009F5A11" w:rsidP="009F5A11">
      <w:pPr>
        <w:pStyle w:val="Akapitzlist"/>
        <w:numPr>
          <w:ilvl w:val="0"/>
          <w:numId w:val="1"/>
        </w:numPr>
      </w:pPr>
      <w:r>
        <w:t>Marszałka Województwa Opolskiego,</w:t>
      </w:r>
    </w:p>
    <w:p w:rsidR="009F5A11" w:rsidRDefault="009F5A11" w:rsidP="009F5A11">
      <w:pPr>
        <w:pStyle w:val="Akapitzlist"/>
        <w:numPr>
          <w:ilvl w:val="0"/>
          <w:numId w:val="1"/>
        </w:numPr>
      </w:pPr>
      <w:r>
        <w:t>Marszałka Województwa Dolnośląskiego,</w:t>
      </w:r>
    </w:p>
    <w:p w:rsidR="009F5A11" w:rsidRDefault="009F5A11" w:rsidP="009F5A11">
      <w:pPr>
        <w:pStyle w:val="Akapitzlist"/>
        <w:numPr>
          <w:ilvl w:val="0"/>
          <w:numId w:val="1"/>
        </w:numPr>
      </w:pPr>
      <w:r>
        <w:t>Sejmiku Województwa Opolskiego,</w:t>
      </w:r>
    </w:p>
    <w:p w:rsidR="009F5A11" w:rsidRDefault="009F5A11" w:rsidP="009F5A11">
      <w:pPr>
        <w:pStyle w:val="Akapitzlist"/>
        <w:numPr>
          <w:ilvl w:val="0"/>
          <w:numId w:val="1"/>
        </w:numPr>
      </w:pPr>
      <w:r>
        <w:t>Sejmiku Województwa Dolnośląskiego,</w:t>
      </w:r>
    </w:p>
    <w:p w:rsidR="009F5A11" w:rsidRDefault="009F5A11" w:rsidP="009F5A11">
      <w:pPr>
        <w:pStyle w:val="Akapitzlist"/>
        <w:numPr>
          <w:ilvl w:val="0"/>
          <w:numId w:val="1"/>
        </w:numPr>
      </w:pPr>
      <w:r>
        <w:t xml:space="preserve">Burmistrza </w:t>
      </w:r>
      <w:r w:rsidR="00F31B05">
        <w:t>Nysy</w:t>
      </w:r>
      <w:r>
        <w:t>,</w:t>
      </w:r>
    </w:p>
    <w:p w:rsidR="001E7DD9" w:rsidRDefault="009F5A11" w:rsidP="009F5A11">
      <w:pPr>
        <w:pStyle w:val="Akapitzlist"/>
        <w:numPr>
          <w:ilvl w:val="0"/>
          <w:numId w:val="1"/>
        </w:numPr>
      </w:pPr>
      <w:r>
        <w:t xml:space="preserve">Rady Miejskiej w </w:t>
      </w:r>
      <w:r w:rsidR="00F31B05">
        <w:t>Nysie</w:t>
      </w:r>
      <w:r w:rsidR="001E7DD9">
        <w:t>,</w:t>
      </w:r>
    </w:p>
    <w:p w:rsidR="001E7DD9" w:rsidRDefault="001E7DD9" w:rsidP="009F5A11">
      <w:pPr>
        <w:pStyle w:val="Akapitzlist"/>
        <w:numPr>
          <w:ilvl w:val="0"/>
          <w:numId w:val="1"/>
        </w:numPr>
      </w:pPr>
      <w:r>
        <w:t>Burmistrz</w:t>
      </w:r>
      <w:r w:rsidR="00F31B05">
        <w:t>a</w:t>
      </w:r>
      <w:r>
        <w:t xml:space="preserve"> Paczkowa,</w:t>
      </w:r>
    </w:p>
    <w:p w:rsidR="001E7DD9" w:rsidRDefault="001E7DD9" w:rsidP="009F5A11">
      <w:pPr>
        <w:pStyle w:val="Akapitzlist"/>
        <w:numPr>
          <w:ilvl w:val="0"/>
          <w:numId w:val="1"/>
        </w:numPr>
      </w:pPr>
      <w:r>
        <w:t>Rad</w:t>
      </w:r>
      <w:r w:rsidR="00F31B05">
        <w:t>y</w:t>
      </w:r>
      <w:r>
        <w:t xml:space="preserve"> Miejsk</w:t>
      </w:r>
      <w:r w:rsidR="00F31B05">
        <w:t>iej</w:t>
      </w:r>
      <w:r>
        <w:t xml:space="preserve"> w Paczkowie,</w:t>
      </w:r>
    </w:p>
    <w:p w:rsidR="001E7DD9" w:rsidRDefault="001E7DD9" w:rsidP="009F5A11">
      <w:pPr>
        <w:pStyle w:val="Akapitzlist"/>
        <w:numPr>
          <w:ilvl w:val="0"/>
          <w:numId w:val="1"/>
        </w:numPr>
      </w:pPr>
      <w:r>
        <w:t>Burmistrz</w:t>
      </w:r>
      <w:r w:rsidR="00F31B05">
        <w:t>a</w:t>
      </w:r>
      <w:r>
        <w:t xml:space="preserve"> Otmuchowa,</w:t>
      </w:r>
    </w:p>
    <w:p w:rsidR="009F5A11" w:rsidRDefault="001E7DD9" w:rsidP="009F5A11">
      <w:pPr>
        <w:pStyle w:val="Akapitzlist"/>
        <w:numPr>
          <w:ilvl w:val="0"/>
          <w:numId w:val="1"/>
        </w:numPr>
      </w:pPr>
      <w:r>
        <w:t>Rad</w:t>
      </w:r>
      <w:r w:rsidR="00F31B05">
        <w:t>y</w:t>
      </w:r>
      <w:r>
        <w:t xml:space="preserve"> Miejsk</w:t>
      </w:r>
      <w:r w:rsidR="00F31B05">
        <w:t>iej</w:t>
      </w:r>
      <w:r>
        <w:t xml:space="preserve"> w Otmuchowie</w:t>
      </w:r>
      <w:r w:rsidR="009F5A11">
        <w:t>.</w:t>
      </w:r>
    </w:p>
    <w:p w:rsidR="00AC42C8" w:rsidRDefault="00AC42C8" w:rsidP="00AC42C8">
      <w:pPr>
        <w:jc w:val="center"/>
      </w:pPr>
      <w:r>
        <w:t>§ 3</w:t>
      </w:r>
    </w:p>
    <w:p w:rsidR="00AC42C8" w:rsidRDefault="00AC42C8" w:rsidP="00AC42C8">
      <w:r>
        <w:t>Uchwała podlega ogłoszeniu na Tablicy ogłoszeń Urzędu Gminy.</w:t>
      </w:r>
    </w:p>
    <w:p w:rsidR="00AC42C8" w:rsidRDefault="00AC42C8" w:rsidP="00AC42C8">
      <w:pPr>
        <w:jc w:val="center"/>
      </w:pPr>
      <w:r>
        <w:t xml:space="preserve"> § 4</w:t>
      </w:r>
    </w:p>
    <w:p w:rsidR="00183CC2" w:rsidRDefault="00AC42C8" w:rsidP="00183CC2">
      <w:r>
        <w:t xml:space="preserve">Wykonanie Uchwały powierza się </w:t>
      </w:r>
      <w:r w:rsidR="00183CC2">
        <w:t>Wójtowi Gminy Kamieniec Ząbkowicki.</w:t>
      </w:r>
    </w:p>
    <w:p w:rsidR="00183CC2" w:rsidRDefault="00183CC2" w:rsidP="00183CC2">
      <w:pPr>
        <w:jc w:val="center"/>
      </w:pPr>
      <w:r>
        <w:t>§ 5</w:t>
      </w:r>
    </w:p>
    <w:p w:rsidR="00183CC2" w:rsidRDefault="00183CC2" w:rsidP="00183CC2">
      <w:r>
        <w:t>Uchwała wchodzi w życie z dniem podjęcia.</w:t>
      </w:r>
    </w:p>
    <w:p w:rsidR="00F31B05" w:rsidRDefault="00F31B05" w:rsidP="00F31B05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Załącznik </w:t>
      </w:r>
    </w:p>
    <w:p w:rsidR="00F31B05" w:rsidRDefault="00F31B05" w:rsidP="00F31B05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 Uchwały Rady Gminy </w:t>
      </w:r>
    </w:p>
    <w:p w:rsidR="00F31B05" w:rsidRDefault="00F31B05" w:rsidP="00F31B05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Kamieniec Ząbkowicki</w:t>
      </w:r>
    </w:p>
    <w:p w:rsidR="00F31B05" w:rsidRDefault="00FA4666" w:rsidP="00F31B05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Nr XXIII/151</w:t>
      </w:r>
      <w:r w:rsidR="00F31B05">
        <w:rPr>
          <w:rFonts w:ascii="Times New Roman" w:hAnsi="Times New Roman"/>
          <w:b/>
        </w:rPr>
        <w:t>/2016</w:t>
      </w:r>
    </w:p>
    <w:p w:rsidR="00F31B05" w:rsidRDefault="00F31B05" w:rsidP="00F31B05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 dnia </w:t>
      </w:r>
      <w:r w:rsidR="00FA4666">
        <w:rPr>
          <w:rFonts w:ascii="Times New Roman" w:hAnsi="Times New Roman"/>
          <w:b/>
        </w:rPr>
        <w:t>28 kwietnia</w:t>
      </w:r>
      <w:r>
        <w:rPr>
          <w:rFonts w:ascii="Times New Roman" w:hAnsi="Times New Roman"/>
          <w:b/>
        </w:rPr>
        <w:t xml:space="preserve"> 2016r.</w:t>
      </w:r>
    </w:p>
    <w:p w:rsidR="00AC42C8" w:rsidRDefault="00AC42C8" w:rsidP="00AC42C8">
      <w:pPr>
        <w:jc w:val="center"/>
      </w:pPr>
    </w:p>
    <w:p w:rsidR="00F31B05" w:rsidRDefault="00F31B05" w:rsidP="00F31B05">
      <w:pPr>
        <w:jc w:val="center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  <w:r w:rsidRPr="00F31B05">
        <w:rPr>
          <w:b/>
        </w:rPr>
        <w:t>Apel</w:t>
      </w:r>
      <w:r w:rsidRPr="00F31B05">
        <w:rPr>
          <w:rFonts w:ascii="Times New Roman" w:hAnsi="Times New Roman" w:cs="Times New Roman"/>
          <w:b/>
          <w:color w:val="222222"/>
          <w:kern w:val="36"/>
          <w:sz w:val="24"/>
          <w:szCs w:val="24"/>
        </w:rPr>
        <w:t xml:space="preserve"> Rady Gminy Kamieniec Ząbkowicki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</w:t>
      </w:r>
    </w:p>
    <w:p w:rsidR="00F31B05" w:rsidRDefault="00F31B05" w:rsidP="00F31B05">
      <w:pPr>
        <w:jc w:val="center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do Marszałka Województwa Opolskiego i Marszałka Województwa Dolnośląskiego, dotyczący uruchomienia w rozkładzie jazdy 2016/2017 kolejowego ruchu pasażerskiego na odcinku Kamieniec Ząbkowicki – Nysa, stanowiący załącznik do uchwały.</w:t>
      </w:r>
    </w:p>
    <w:p w:rsidR="00F31B05" w:rsidRDefault="00F31B05" w:rsidP="001E7DD9">
      <w:pPr>
        <w:jc w:val="both"/>
      </w:pPr>
    </w:p>
    <w:p w:rsidR="00BE620A" w:rsidRDefault="00D90429" w:rsidP="001E7DD9">
      <w:pPr>
        <w:jc w:val="both"/>
      </w:pPr>
      <w:r>
        <w:t>Rada Gminy Kamieniec Ząbkowicki w</w:t>
      </w:r>
      <w:r w:rsidR="00F31B05">
        <w:t xml:space="preserve">nosi do Panów Marszałków o podjęcie inicjatywy </w:t>
      </w:r>
      <w:r w:rsidR="00CF09BE">
        <w:t>zmierzają</w:t>
      </w:r>
      <w:r w:rsidR="00F31B05">
        <w:t xml:space="preserve">cej do </w:t>
      </w:r>
      <w:r w:rsidR="00CF09BE">
        <w:t>uruchomienia</w:t>
      </w:r>
      <w:r>
        <w:t xml:space="preserve"> w rozkładzie jazdy 2016/2017 kolejowego ruchu pasażerskiego relacji Kamieniec Ząbkowicki – Nysa. Wynika to z bardzo wielu przesłanek. Do najważniejszych zaliczyć należy istotne ograniczenie edu</w:t>
      </w:r>
      <w:r w:rsidR="00B46FEA">
        <w:t xml:space="preserve">kacyjne na szczeblu </w:t>
      </w:r>
      <w:proofErr w:type="spellStart"/>
      <w:r w:rsidR="00B46FEA">
        <w:t>ponadgimnazjalnym</w:t>
      </w:r>
      <w:proofErr w:type="spellEnd"/>
      <w:r w:rsidR="00B46FEA">
        <w:t xml:space="preserve">, gdzie młodzież zdana jest wyłącznie na nieliczne, często odbiegające od rynkowych potrzeb i zainteresowań młodzieży kierunków kształcenia oraz brakiem </w:t>
      </w:r>
      <w:r w:rsidR="001E7DD9">
        <w:t>połączeń komunikacyjnych</w:t>
      </w:r>
      <w:r w:rsidR="00B46FEA">
        <w:t xml:space="preserve"> pozwalających na rozwijanie tych zainteresowań. Uruchomienie przedmiotowego połączenia przyczyni się </w:t>
      </w:r>
      <w:r w:rsidR="00C74EB8">
        <w:t xml:space="preserve">do istotnej rozbudowy kierunków kształcenie nie tylko </w:t>
      </w:r>
      <w:proofErr w:type="spellStart"/>
      <w:r w:rsidR="00C74EB8">
        <w:t>ponadgimnazjalnego</w:t>
      </w:r>
      <w:proofErr w:type="spellEnd"/>
      <w:r w:rsidR="00C74EB8">
        <w:t>, ale również  wyższego.  Uruchomienie wnioskowanego połączenia przyczyni się również do większej aktywności w zakresie aktywizacji zawodowej poszukujących pracy, jak również usprawni dojazdy do zakładów pracy, instytucji czy placówek służby zdrowia</w:t>
      </w:r>
      <w:r w:rsidR="004E5457">
        <w:t xml:space="preserve"> obecnym mieszkańcom. </w:t>
      </w:r>
      <w:r w:rsidR="00C3544E">
        <w:t>Kierunek działania, którego celem jest przywracania zaniechanych połączeń kolejowych, przyczyni się do zachowania bądź poprawy stanu infrastruktury kolejowej, niejednokrotnie ulegaj</w:t>
      </w:r>
      <w:r w:rsidR="00CF09BE">
        <w:t xml:space="preserve">ącej dewastacji, bądź niszczeniu </w:t>
      </w:r>
      <w:r w:rsidR="00C3544E">
        <w:t xml:space="preserve">ze względu na </w:t>
      </w:r>
      <w:r w:rsidR="00A32117">
        <w:t>jej nieużytkowanie</w:t>
      </w:r>
      <w:r w:rsidR="00CF09BE">
        <w:t xml:space="preserve"> i upływ czasu</w:t>
      </w:r>
      <w:r w:rsidR="00A32117">
        <w:t>. Nie bez znaczenia w przedmiotowej sprawie pozostaje charakter</w:t>
      </w:r>
      <w:r w:rsidR="00BE620A">
        <w:t xml:space="preserve"> obu </w:t>
      </w:r>
      <w:r w:rsidR="005508A6">
        <w:t xml:space="preserve">docelowych </w:t>
      </w:r>
      <w:r w:rsidR="00BE620A">
        <w:t>miejscowości</w:t>
      </w:r>
      <w:r w:rsidR="005508A6">
        <w:t>, jak i leżących między nimi</w:t>
      </w:r>
      <w:r w:rsidR="00BE620A">
        <w:t>. Zarówno Nysa, Paczków, Otmuchów, jak</w:t>
      </w:r>
      <w:r w:rsidR="005508A6">
        <w:t xml:space="preserve"> </w:t>
      </w:r>
      <w:r w:rsidR="00BE620A">
        <w:t>i w ostatnim okresie Kamieniec Ząbkowicki są ważnymi ośrodkami turystycznymi. Zarówno przebogate dziedzictwo kulturowe jak i rekreacyjno - wypoczynkowy charakter wymienionych miejscowości, sprzyja intensyfikacji ruchu turystycznego w tym rejonie. Wnioskowane połączenie kolejowe</w:t>
      </w:r>
      <w:r w:rsidR="005508A6">
        <w:t xml:space="preserve"> jesz</w:t>
      </w:r>
      <w:r w:rsidR="00BE620A">
        <w:t xml:space="preserve">cze </w:t>
      </w:r>
      <w:r w:rsidR="005508A6">
        <w:t xml:space="preserve">w </w:t>
      </w:r>
      <w:r w:rsidR="00BE620A">
        <w:t>większ</w:t>
      </w:r>
      <w:r w:rsidR="005508A6">
        <w:t>ym stopniu z</w:t>
      </w:r>
      <w:r w:rsidR="00BE620A">
        <w:t>intensyfik</w:t>
      </w:r>
      <w:r w:rsidR="005508A6">
        <w:t>uje</w:t>
      </w:r>
      <w:r w:rsidR="00BE620A">
        <w:t xml:space="preserve"> ruch turystyczn</w:t>
      </w:r>
      <w:r w:rsidR="005508A6">
        <w:t>y</w:t>
      </w:r>
      <w:r w:rsidR="00BE620A">
        <w:t>.</w:t>
      </w:r>
    </w:p>
    <w:p w:rsidR="004E5457" w:rsidRDefault="00CF09BE" w:rsidP="001E7DD9">
      <w:pPr>
        <w:jc w:val="both"/>
      </w:pP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Nie bez znaczenia pozostaje fakt, że transport kolejowy jest nie tylko najtańszym                      i najbezpieczniejszym sposobem przemieszczania ludzi i towaru, ale ró</w:t>
      </w:r>
      <w:r w:rsidR="004E5457">
        <w:rPr>
          <w:rFonts w:ascii="Times New Roman" w:hAnsi="Times New Roman" w:cs="Times New Roman"/>
          <w:color w:val="222222"/>
          <w:kern w:val="36"/>
          <w:sz w:val="24"/>
          <w:szCs w:val="24"/>
        </w:rPr>
        <w:t>wnież najbardziej ekologicznym. Z</w:t>
      </w:r>
      <w:r w:rsidR="004E5457">
        <w:t xml:space="preserve">auważalny, coraz bardziej intensywny ruch samochodowy  na drodze krajowej nr 46 nie tylko wywołuje coraz większe zagrożenia wypadkowe, ale również w coraz większym stopniu negatywnie wpływa na </w:t>
      </w:r>
      <w:r w:rsidR="00265127">
        <w:t>środowisko</w:t>
      </w:r>
      <w:r w:rsidR="004E5457">
        <w:t xml:space="preserve"> naturalne. Wprowadzenie wnioskowanego transportu kolejowego to działanie w kierunku zwiększenia bezpieczeństwa na drodze krajowej nr 46 </w:t>
      </w:r>
      <w:r w:rsidR="00265127">
        <w:t>oraz większej</w:t>
      </w:r>
      <w:r w:rsidR="004E5457">
        <w:t xml:space="preserve"> ochron</w:t>
      </w:r>
      <w:r w:rsidR="00265127">
        <w:t>y</w:t>
      </w:r>
      <w:r w:rsidR="004E5457">
        <w:t xml:space="preserve"> naturalnego środowiska.</w:t>
      </w:r>
    </w:p>
    <w:p w:rsidR="00D90429" w:rsidRDefault="00BE620A" w:rsidP="001E7DD9">
      <w:pPr>
        <w:jc w:val="both"/>
      </w:pPr>
      <w:r>
        <w:t xml:space="preserve">Zważywszy na fakt, że organizacja przewozów regionalnych, zgodnie z istniejącym stanem prawnym podlega samorządom wojewódzkim, uchwałę </w:t>
      </w:r>
      <w:r w:rsidR="004E5457">
        <w:t xml:space="preserve">Rady Gminy Kamieniec Ząbkowicki </w:t>
      </w:r>
      <w:r>
        <w:t xml:space="preserve">przedkłada się </w:t>
      </w:r>
      <w:r w:rsidR="001E7DD9">
        <w:t>instytucjom wymienionym w § 2 niniejszej uchwały.</w:t>
      </w:r>
      <w:r>
        <w:t xml:space="preserve"> </w:t>
      </w:r>
      <w:r w:rsidR="00C3544E">
        <w:t xml:space="preserve"> </w:t>
      </w:r>
    </w:p>
    <w:p w:rsidR="006E043B" w:rsidRDefault="006E043B" w:rsidP="006E043B"/>
    <w:sectPr w:rsidR="006E043B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2091"/>
    <w:multiLevelType w:val="hybridMultilevel"/>
    <w:tmpl w:val="4132A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043B"/>
    <w:rsid w:val="0007018B"/>
    <w:rsid w:val="00183CC2"/>
    <w:rsid w:val="001C43AF"/>
    <w:rsid w:val="001E7DD9"/>
    <w:rsid w:val="00265127"/>
    <w:rsid w:val="003F678A"/>
    <w:rsid w:val="004E5457"/>
    <w:rsid w:val="005508A6"/>
    <w:rsid w:val="006E043B"/>
    <w:rsid w:val="007A6AB2"/>
    <w:rsid w:val="008674E3"/>
    <w:rsid w:val="009F5A11"/>
    <w:rsid w:val="00A32117"/>
    <w:rsid w:val="00AC42C8"/>
    <w:rsid w:val="00B46FEA"/>
    <w:rsid w:val="00BE610B"/>
    <w:rsid w:val="00BE620A"/>
    <w:rsid w:val="00C3544E"/>
    <w:rsid w:val="00C74EB8"/>
    <w:rsid w:val="00CF09BE"/>
    <w:rsid w:val="00D90429"/>
    <w:rsid w:val="00DA7C64"/>
    <w:rsid w:val="00F31B05"/>
    <w:rsid w:val="00F333AD"/>
    <w:rsid w:val="00F80404"/>
    <w:rsid w:val="00FA4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3C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5A11"/>
    <w:pPr>
      <w:ind w:left="720"/>
      <w:contextualSpacing/>
    </w:pPr>
  </w:style>
  <w:style w:type="paragraph" w:styleId="Bezodstpw">
    <w:name w:val="No Spacing"/>
    <w:uiPriority w:val="1"/>
    <w:qFormat/>
    <w:rsid w:val="00F31B05"/>
    <w:pPr>
      <w:suppressAutoHyphens/>
      <w:spacing w:after="0" w:line="240" w:lineRule="auto"/>
      <w:jc w:val="both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4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16245-8196-4A10-9D56-F7B24A53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Marta Hercun</cp:lastModifiedBy>
  <cp:revision>4</cp:revision>
  <dcterms:created xsi:type="dcterms:W3CDTF">2016-04-15T12:58:00Z</dcterms:created>
  <dcterms:modified xsi:type="dcterms:W3CDTF">2016-04-29T07:32:00Z</dcterms:modified>
</cp:coreProperties>
</file>