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49" w:rsidRDefault="00EB0849" w:rsidP="00EB08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 Nr </w:t>
      </w:r>
      <w:r w:rsidR="00FE7F30">
        <w:rPr>
          <w:rFonts w:ascii="Times New Roman" w:hAnsi="Times New Roman" w:cs="Times New Roman"/>
          <w:sz w:val="24"/>
          <w:szCs w:val="24"/>
        </w:rPr>
        <w:t>XXIII/147</w:t>
      </w:r>
      <w:r>
        <w:rPr>
          <w:rFonts w:ascii="Times New Roman" w:hAnsi="Times New Roman" w:cs="Times New Roman"/>
          <w:sz w:val="24"/>
          <w:szCs w:val="24"/>
        </w:rPr>
        <w:t>/2016</w:t>
      </w:r>
    </w:p>
    <w:p w:rsidR="00EB0849" w:rsidRDefault="00EB0849" w:rsidP="00EB08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 GMINY  KAMIENIEC  ZĄBKOWICKI</w:t>
      </w:r>
    </w:p>
    <w:p w:rsidR="00EB0849" w:rsidRDefault="00EB0849" w:rsidP="00EB08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FE7F30">
        <w:rPr>
          <w:rFonts w:ascii="Times New Roman" w:hAnsi="Times New Roman" w:cs="Times New Roman"/>
          <w:sz w:val="24"/>
          <w:szCs w:val="24"/>
        </w:rPr>
        <w:t xml:space="preserve">28 kwietnia 2016 rok </w:t>
      </w:r>
    </w:p>
    <w:p w:rsidR="00557D2A" w:rsidRDefault="00557D2A" w:rsidP="00EB0849">
      <w:pPr>
        <w:jc w:val="both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</w:p>
    <w:p w:rsidR="00EB0849" w:rsidRDefault="00EB0849" w:rsidP="00EB08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w sprawie</w:t>
      </w:r>
      <w:r w:rsidR="00F04285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  <w:r w:rsidR="00DF0BC6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przyjęcia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Apelu do Ministra Infrastruktury</w:t>
      </w:r>
      <w:r w:rsidR="00F04285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i Budownictwa o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uruchomieni</w:t>
      </w:r>
      <w:r w:rsidR="00F04285">
        <w:rPr>
          <w:rFonts w:ascii="Times New Roman" w:hAnsi="Times New Roman" w:cs="Times New Roman"/>
          <w:color w:val="222222"/>
          <w:kern w:val="36"/>
          <w:sz w:val="24"/>
          <w:szCs w:val="24"/>
        </w:rPr>
        <w:t>e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  <w:r w:rsidR="00557D2A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w rozkładzie jazdy 2016/2017 połączenia kolejowego na linii kolejowej nr 137 (Magistrala Podsudecka)</w:t>
      </w:r>
      <w:r w:rsidR="00F04285">
        <w:rPr>
          <w:rFonts w:ascii="Times New Roman" w:hAnsi="Times New Roman" w:cs="Times New Roman"/>
          <w:color w:val="222222"/>
          <w:kern w:val="36"/>
          <w:sz w:val="24"/>
          <w:szCs w:val="24"/>
        </w:rPr>
        <w:t>,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</w:t>
      </w:r>
      <w:r w:rsidR="00F04285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relacji Kudowa Zdrój – Kłodzko – Nysa – Katowice – Kraków.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57D2A" w:rsidRDefault="00557D2A" w:rsidP="00EB08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0849" w:rsidRDefault="00EB0849" w:rsidP="00EB08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ust. 18 ust. 1 ustawy z dnia 8 marca 1990 roku o samorządzie gminnym (tekst jednolity Dz. U. z 2016 r., poz. 446 ),  Rada Gminy Kamieniec Ząbkowicki uchwala, co następuje:</w:t>
      </w:r>
    </w:p>
    <w:p w:rsidR="00EB0849" w:rsidRDefault="00EB0849" w:rsidP="00EB0849">
      <w:pPr>
        <w:jc w:val="center"/>
      </w:pPr>
      <w:r>
        <w:t>§ 1</w:t>
      </w:r>
    </w:p>
    <w:p w:rsidR="00EB0849" w:rsidRPr="00DF0BC6" w:rsidRDefault="00EB0849" w:rsidP="00EB08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BC6">
        <w:rPr>
          <w:sz w:val="24"/>
          <w:szCs w:val="24"/>
        </w:rPr>
        <w:t>P</w:t>
      </w:r>
      <w:r w:rsidR="00DF0BC6">
        <w:rPr>
          <w:sz w:val="24"/>
          <w:szCs w:val="24"/>
        </w:rPr>
        <w:t>rzyjmuje</w:t>
      </w:r>
      <w:r w:rsidRPr="00DF0BC6">
        <w:rPr>
          <w:sz w:val="24"/>
          <w:szCs w:val="24"/>
        </w:rPr>
        <w:t xml:space="preserve"> się Apel</w:t>
      </w:r>
      <w:r w:rsidR="00F04285" w:rsidRPr="00DF0BC6">
        <w:rPr>
          <w:sz w:val="24"/>
          <w:szCs w:val="24"/>
        </w:rPr>
        <w:t xml:space="preserve"> </w:t>
      </w:r>
      <w:r w:rsidRPr="00DF0BC6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do Pana Andrzeja Adamczyka – Ministra Infrastruktury i Budownictwa </w:t>
      </w:r>
      <w:r w:rsidR="00DF0BC6"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   </w:t>
      </w:r>
      <w:r w:rsidRPr="00DF0BC6">
        <w:rPr>
          <w:rFonts w:ascii="Times New Roman" w:hAnsi="Times New Roman" w:cs="Times New Roman"/>
          <w:color w:val="222222"/>
          <w:kern w:val="36"/>
          <w:sz w:val="24"/>
          <w:szCs w:val="24"/>
        </w:rPr>
        <w:t>w sprawie uruchomienia w rozkładzie jazdy 2016/2017 połączenia kolejowego na linii kolejowej nr 137 (Magistrala Podsudecka) w relacji Kudowa Zdrój – Kłodzko – Nysa – Katowice – Kraków</w:t>
      </w:r>
      <w:r w:rsidR="00DF0BC6" w:rsidRPr="00DF0BC6">
        <w:rPr>
          <w:rFonts w:ascii="Times New Roman" w:hAnsi="Times New Roman" w:cs="Times New Roman"/>
          <w:color w:val="222222"/>
          <w:kern w:val="36"/>
          <w:sz w:val="24"/>
          <w:szCs w:val="24"/>
        </w:rPr>
        <w:t>, stanowiący załącznik do uchwały.</w:t>
      </w:r>
      <w:r w:rsidRPr="00DF0BC6">
        <w:rPr>
          <w:rFonts w:ascii="Times New Roman" w:hAnsi="Times New Roman" w:cs="Times New Roman"/>
          <w:sz w:val="24"/>
          <w:szCs w:val="24"/>
        </w:rPr>
        <w:tab/>
      </w:r>
    </w:p>
    <w:p w:rsidR="00EB0849" w:rsidRPr="00557D2A" w:rsidRDefault="00EB0849" w:rsidP="00EB0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§ 2</w:t>
      </w:r>
    </w:p>
    <w:p w:rsidR="00EB0849" w:rsidRPr="00557D2A" w:rsidRDefault="00EB0849" w:rsidP="00EB0849">
      <w:p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Uchwała w sprawie p</w:t>
      </w:r>
      <w:r w:rsidR="00DF0BC6" w:rsidRPr="00557D2A">
        <w:rPr>
          <w:rFonts w:ascii="Times New Roman" w:hAnsi="Times New Roman" w:cs="Times New Roman"/>
          <w:sz w:val="24"/>
          <w:szCs w:val="24"/>
        </w:rPr>
        <w:t>rzyjęcia</w:t>
      </w:r>
      <w:r w:rsidRPr="00557D2A">
        <w:rPr>
          <w:rFonts w:ascii="Times New Roman" w:hAnsi="Times New Roman" w:cs="Times New Roman"/>
          <w:sz w:val="24"/>
          <w:szCs w:val="24"/>
        </w:rPr>
        <w:t xml:space="preserve"> Apelu o którym mowa w § 1 podlega przekazaniu do:</w:t>
      </w:r>
    </w:p>
    <w:p w:rsidR="00EB0849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Prezesa Rady Ministrów,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Ministra Infrastruktury i Budownictwa,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Prezesa Zarządu PKP SA,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Marszałka Województwa Dolnośląskiego,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Marszałka Województwa Opolskiego,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Marszałka Województwa Śląskiego,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Marszałka Województwa Małopolskiego,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Posłów i Senatorów Województwa Dolnośląskiego,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Wojewody Dolnośląskiego,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Wojewody Opolskiego,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Wojewody Śląskiego,</w:t>
      </w:r>
    </w:p>
    <w:p w:rsidR="00F20922" w:rsidRPr="00557D2A" w:rsidRDefault="00F20922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Wojewody Małopolskiemu,</w:t>
      </w:r>
    </w:p>
    <w:p w:rsidR="00F20922" w:rsidRPr="00557D2A" w:rsidRDefault="000A4063" w:rsidP="00EB08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7D2A">
        <w:rPr>
          <w:rFonts w:ascii="Times New Roman" w:hAnsi="Times New Roman" w:cs="Times New Roman"/>
          <w:sz w:val="24"/>
          <w:szCs w:val="24"/>
        </w:rPr>
        <w:t>Samorządów gminnych.</w:t>
      </w:r>
    </w:p>
    <w:p w:rsidR="00EB0849" w:rsidRDefault="00EB0849" w:rsidP="00EB0849">
      <w:pPr>
        <w:jc w:val="center"/>
      </w:pPr>
      <w:r>
        <w:t>§ 3</w:t>
      </w:r>
    </w:p>
    <w:p w:rsidR="00EB0849" w:rsidRDefault="00EB0849" w:rsidP="00EB0849">
      <w:r>
        <w:t>Uchwała podlega ogłoszeniu na Tablicy ogłoszeń Urzędu Gminy.</w:t>
      </w:r>
    </w:p>
    <w:p w:rsidR="00557D2A" w:rsidRDefault="00557D2A" w:rsidP="00EB0849">
      <w:pPr>
        <w:jc w:val="center"/>
      </w:pPr>
    </w:p>
    <w:p w:rsidR="00EB0849" w:rsidRDefault="00EB0849" w:rsidP="00EB0849">
      <w:pPr>
        <w:jc w:val="center"/>
      </w:pPr>
      <w:r>
        <w:lastRenderedPageBreak/>
        <w:t xml:space="preserve"> § 4</w:t>
      </w:r>
    </w:p>
    <w:p w:rsidR="00EB0849" w:rsidRDefault="00EB0849" w:rsidP="00EB0849">
      <w:r>
        <w:t>Wykonanie Uchwały powierza się Wójtowi Gminy Kamieniec Ząbkowicki.</w:t>
      </w:r>
    </w:p>
    <w:p w:rsidR="000A4063" w:rsidRDefault="000A4063" w:rsidP="00EB0849">
      <w:pPr>
        <w:jc w:val="center"/>
      </w:pPr>
    </w:p>
    <w:p w:rsidR="00EB0849" w:rsidRDefault="00EB0849" w:rsidP="00EB0849">
      <w:pPr>
        <w:jc w:val="center"/>
      </w:pPr>
      <w:r>
        <w:t>§ 5</w:t>
      </w:r>
    </w:p>
    <w:p w:rsidR="00EB0849" w:rsidRDefault="00EB0849" w:rsidP="00EB0849">
      <w:r>
        <w:t>Uchwała wchodzi w życie z dniem podjęcia.</w:t>
      </w:r>
    </w:p>
    <w:p w:rsidR="00EB0849" w:rsidRDefault="00EB0849" w:rsidP="00EB0849">
      <w:pPr>
        <w:jc w:val="center"/>
      </w:pPr>
    </w:p>
    <w:p w:rsidR="00DF0BC6" w:rsidRDefault="00DF0BC6" w:rsidP="000A4063">
      <w:pPr>
        <w:jc w:val="center"/>
      </w:pPr>
    </w:p>
    <w:p w:rsidR="00DF0BC6" w:rsidRDefault="00DF0BC6" w:rsidP="000A4063">
      <w:pPr>
        <w:jc w:val="center"/>
      </w:pPr>
    </w:p>
    <w:p w:rsidR="00DF0BC6" w:rsidRDefault="00DF0BC6" w:rsidP="000A4063">
      <w:pPr>
        <w:jc w:val="center"/>
      </w:pPr>
    </w:p>
    <w:p w:rsidR="00DF0BC6" w:rsidRDefault="00DF0BC6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0A4063">
      <w:pPr>
        <w:jc w:val="center"/>
      </w:pPr>
    </w:p>
    <w:p w:rsidR="002D6FC7" w:rsidRDefault="002D6FC7" w:rsidP="002D6FC7">
      <w:pPr>
        <w:pStyle w:val="Bezodstpw"/>
        <w:jc w:val="right"/>
        <w:rPr>
          <w:rFonts w:ascii="Times New Roman" w:hAnsi="Times New Roman"/>
          <w:b/>
        </w:rPr>
      </w:pPr>
    </w:p>
    <w:p w:rsidR="002D6FC7" w:rsidRDefault="002D6FC7" w:rsidP="002D6FC7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Załącznik </w:t>
      </w:r>
    </w:p>
    <w:p w:rsidR="002D6FC7" w:rsidRDefault="002D6FC7" w:rsidP="002D6FC7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 Uchwały Rady Gminy </w:t>
      </w:r>
    </w:p>
    <w:p w:rsidR="002D6FC7" w:rsidRDefault="002D6FC7" w:rsidP="002D6FC7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Kamieniec Ząbkowicki</w:t>
      </w:r>
    </w:p>
    <w:p w:rsidR="002D6FC7" w:rsidRDefault="00FE7F30" w:rsidP="002D6FC7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Nr XXIII /147</w:t>
      </w:r>
      <w:r w:rsidR="002D6FC7">
        <w:rPr>
          <w:rFonts w:ascii="Times New Roman" w:hAnsi="Times New Roman"/>
          <w:b/>
        </w:rPr>
        <w:t xml:space="preserve"> /2016</w:t>
      </w:r>
    </w:p>
    <w:p w:rsidR="002D6FC7" w:rsidRDefault="002D6FC7" w:rsidP="002D6FC7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dnia </w:t>
      </w:r>
      <w:r w:rsidR="00FE7F30">
        <w:rPr>
          <w:rFonts w:ascii="Times New Roman" w:hAnsi="Times New Roman"/>
          <w:b/>
        </w:rPr>
        <w:t>28 kwietnia</w:t>
      </w:r>
      <w:r>
        <w:rPr>
          <w:rFonts w:ascii="Times New Roman" w:hAnsi="Times New Roman"/>
          <w:b/>
        </w:rPr>
        <w:t xml:space="preserve"> 2016r.</w:t>
      </w:r>
    </w:p>
    <w:p w:rsidR="002D6FC7" w:rsidRDefault="002D6FC7" w:rsidP="002D6FC7"/>
    <w:p w:rsidR="002D6FC7" w:rsidRPr="00376C09" w:rsidRDefault="002D6FC7" w:rsidP="002D6F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C09">
        <w:rPr>
          <w:rFonts w:ascii="Times New Roman" w:hAnsi="Times New Roman" w:cs="Times New Roman"/>
          <w:b/>
          <w:sz w:val="24"/>
          <w:szCs w:val="24"/>
        </w:rPr>
        <w:t>Apel Rady Gminy Kamieniec Ząbkowicki</w:t>
      </w:r>
    </w:p>
    <w:p w:rsidR="002D6FC7" w:rsidRDefault="002D6FC7" w:rsidP="002D6FC7">
      <w:pPr>
        <w:jc w:val="center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 w:rsidRPr="00376C09">
        <w:rPr>
          <w:rFonts w:ascii="Times New Roman" w:hAnsi="Times New Roman" w:cs="Times New Roman"/>
          <w:sz w:val="24"/>
          <w:szCs w:val="24"/>
        </w:rPr>
        <w:t xml:space="preserve">do Pana Ministra Infrastruktury i Budownictwa Andrzeja Adamczyka w sprawie  </w:t>
      </w:r>
      <w:r w:rsidRPr="00376C09">
        <w:rPr>
          <w:rFonts w:ascii="Times New Roman" w:hAnsi="Times New Roman" w:cs="Times New Roman"/>
          <w:color w:val="222222"/>
          <w:kern w:val="36"/>
          <w:sz w:val="24"/>
          <w:szCs w:val="24"/>
        </w:rPr>
        <w:t>uruchomienia w rozkładzie jazdy 2016/2017 połączenia kolejowego na linii kolejowej nr 137 (Magistrala Podsudecka), relacji Kudowa Zdrój – Kłodzko – Nysa – Katowice – Kraków.</w:t>
      </w:r>
    </w:p>
    <w:p w:rsidR="002D6FC7" w:rsidRPr="00967F7C" w:rsidRDefault="002D6FC7" w:rsidP="002D6F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FC7" w:rsidRDefault="002D6FC7" w:rsidP="002D6FC7">
      <w:pPr>
        <w:jc w:val="both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 w:rsidRPr="00376C09">
        <w:rPr>
          <w:sz w:val="24"/>
          <w:szCs w:val="24"/>
        </w:rPr>
        <w:t xml:space="preserve">Rada Gminy Kamieniec Ząbkowicki wnosi o podjęcie działań dla </w:t>
      </w:r>
      <w:r w:rsidRPr="00376C09">
        <w:rPr>
          <w:rFonts w:ascii="Times New Roman" w:hAnsi="Times New Roman" w:cs="Times New Roman"/>
          <w:color w:val="222222"/>
          <w:kern w:val="36"/>
          <w:sz w:val="24"/>
          <w:szCs w:val="24"/>
        </w:rPr>
        <w:t>uruchomienia w rozkładzie jazdy 2016/2017 połączenia kolejowego na linii kolejowej nr 137 (Magistrala Podsudecka),     relacji Kudowa Zdrój – Kłodzko – Nysa – Katowice – Kraków. Zarówno w opinii mieszkańców terenów przyległych do Magistrali Podsudeckiej, jak i jednostek samorządowych, które od wielu lat występowały z inicjatywami w sprawie Magistrali, niezrozumiałym jest fakt braku działań w tym zakresie spółek kolejowych</w:t>
      </w: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. Jest to tym bardziej niezrozumiałe, że obecnie samorządy szczebla wojewódzkiego podejmują działania    i uruchomiają przewozy regionalne. Z posiadanych przez samorządy informacji wynika, że spółki kolejowe dysponują odpowiednim potencjałem przewozowym. Zauważyć też należy, że zlikwidowanie w 2006/2007 roku dalekobieżnych połączeń biegnących trasą nr 137 nie tylko pozbawiło wielu ludzi dojazdu do pracy bądź instytucji a uczniów dojazdu do szkół, ale również wpłynęło bardzo negatywnie na komunikację między ważnymi regionami naszego kraju. Negatywne skutki likwidacji przewozów pasażerskich na tej linii odczuli i do dzisiaj odczuwają samorządy zwłaszcza te, dla których turystyka stanowi istotny czynnik dochodowy. Nie w mniejszym stopniu negatywne tego skutki odczuli prowadzący działalność gospodarczą, w szczególności opartą na turystyce. Nie bez znaczenia dla niniejszego Apelu pozostaje również aspekt zdrowotny, jakim niewątpliwie są uzdrowiska Kotliny Kłodzkiej oraz ich większej i lepszej dostępności dla mieszkańców Śląska i Małopolski z chwilą przywrócenia przewozów.</w:t>
      </w:r>
    </w:p>
    <w:p w:rsidR="002D6FC7" w:rsidRDefault="002D6FC7" w:rsidP="002D6FC7">
      <w:pPr>
        <w:jc w:val="both"/>
        <w:rPr>
          <w:rFonts w:ascii="Times New Roman" w:hAnsi="Times New Roman" w:cs="Times New Roman"/>
          <w:color w:val="222222"/>
          <w:kern w:val="36"/>
          <w:sz w:val="24"/>
          <w:szCs w:val="24"/>
        </w:rPr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Przywrócenie stałego połączenia to podniesienie prestiżu wszystkich leżących na trasie miejscowości, likwidacja komunikacyjnych barier pomiędzy nimi, wpływ na rozwój ruchu turystycznego wzdłuż całej trasy, lepszy dostęp młodzieży do szkół </w:t>
      </w:r>
      <w:proofErr w:type="spellStart"/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>ponadgimnazjalnych</w:t>
      </w:r>
      <w:proofErr w:type="spellEnd"/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         i ośrodków akademickich oraz dojazd osób dorosłych do miejsca pracy.</w:t>
      </w:r>
    </w:p>
    <w:p w:rsidR="002D6FC7" w:rsidRDefault="002D6FC7" w:rsidP="002D6FC7">
      <w:pPr>
        <w:jc w:val="both"/>
      </w:pPr>
      <w:r>
        <w:rPr>
          <w:rFonts w:ascii="Times New Roman" w:hAnsi="Times New Roman" w:cs="Times New Roman"/>
          <w:color w:val="222222"/>
          <w:kern w:val="36"/>
          <w:sz w:val="24"/>
          <w:szCs w:val="24"/>
        </w:rPr>
        <w:t xml:space="preserve">Przywrócenie pasażerskiego transportu kolejowego na wnioskowanej trasie, skutkować będzie istotnym ograniczeniem ruchu samochodowego w regionach pozostających w zasięgu transportu kolejowego. Zważywszy, że transport kolejowy jest nie tylko najtańszym                 i najbezpieczniejszym sposobem przemieszczania ludzi i towaru, ale również najbardziej ekologicznym,  Rady Gminy Kamieniec Ząbkowicki, w trosce o dobro mieszkańców i lepsze warunki dla rozwoju regionów apeluje do Pana Ministra o interwencję i wstawiennictwo dla przywrócenia komunikacji kolejowej na wnioskowanej trasie. </w:t>
      </w:r>
    </w:p>
    <w:sectPr w:rsidR="002D6FC7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2091"/>
    <w:multiLevelType w:val="hybridMultilevel"/>
    <w:tmpl w:val="4132A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0849"/>
    <w:rsid w:val="00027B5D"/>
    <w:rsid w:val="000A4063"/>
    <w:rsid w:val="000B2EC0"/>
    <w:rsid w:val="002D6FC7"/>
    <w:rsid w:val="003F678A"/>
    <w:rsid w:val="00557D2A"/>
    <w:rsid w:val="007A6AB2"/>
    <w:rsid w:val="007E5EF2"/>
    <w:rsid w:val="008B5B1B"/>
    <w:rsid w:val="008D6C8A"/>
    <w:rsid w:val="009C11D0"/>
    <w:rsid w:val="00BE610B"/>
    <w:rsid w:val="00D76C37"/>
    <w:rsid w:val="00DF0BC6"/>
    <w:rsid w:val="00EB0849"/>
    <w:rsid w:val="00F04285"/>
    <w:rsid w:val="00F20922"/>
    <w:rsid w:val="00FE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8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849"/>
    <w:pPr>
      <w:ind w:left="720"/>
      <w:contextualSpacing/>
    </w:pPr>
  </w:style>
  <w:style w:type="paragraph" w:styleId="Bezodstpw">
    <w:name w:val="No Spacing"/>
    <w:uiPriority w:val="1"/>
    <w:qFormat/>
    <w:rsid w:val="002D6FC7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3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Marta Hercun</cp:lastModifiedBy>
  <cp:revision>4</cp:revision>
  <cp:lastPrinted>2016-04-29T07:22:00Z</cp:lastPrinted>
  <dcterms:created xsi:type="dcterms:W3CDTF">2016-04-20T10:41:00Z</dcterms:created>
  <dcterms:modified xsi:type="dcterms:W3CDTF">2016-04-29T07:23:00Z</dcterms:modified>
</cp:coreProperties>
</file>