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AB2" w:rsidRPr="001B6902" w:rsidRDefault="009A542B" w:rsidP="009A542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B6902">
        <w:rPr>
          <w:rFonts w:ascii="Times New Roman" w:hAnsi="Times New Roman" w:cs="Times New Roman"/>
          <w:sz w:val="24"/>
          <w:szCs w:val="24"/>
        </w:rPr>
        <w:t xml:space="preserve">UCHWAŁA  Nr </w:t>
      </w:r>
      <w:r w:rsidR="00174574">
        <w:rPr>
          <w:rFonts w:ascii="Times New Roman" w:hAnsi="Times New Roman" w:cs="Times New Roman"/>
          <w:sz w:val="24"/>
          <w:szCs w:val="24"/>
        </w:rPr>
        <w:t>XXIII/145</w:t>
      </w:r>
      <w:r w:rsidR="00955B13">
        <w:rPr>
          <w:rFonts w:ascii="Times New Roman" w:hAnsi="Times New Roman" w:cs="Times New Roman"/>
          <w:sz w:val="24"/>
          <w:szCs w:val="24"/>
        </w:rPr>
        <w:t>/2016</w:t>
      </w:r>
    </w:p>
    <w:p w:rsidR="009A542B" w:rsidRPr="001B6902" w:rsidRDefault="009A542B" w:rsidP="009A542B">
      <w:pPr>
        <w:jc w:val="center"/>
        <w:rPr>
          <w:rFonts w:ascii="Times New Roman" w:hAnsi="Times New Roman" w:cs="Times New Roman"/>
          <w:sz w:val="24"/>
          <w:szCs w:val="24"/>
        </w:rPr>
      </w:pPr>
      <w:r w:rsidRPr="001B6902">
        <w:rPr>
          <w:rFonts w:ascii="Times New Roman" w:hAnsi="Times New Roman" w:cs="Times New Roman"/>
          <w:sz w:val="24"/>
          <w:szCs w:val="24"/>
        </w:rPr>
        <w:t xml:space="preserve">RADY  GMINY  </w:t>
      </w:r>
      <w:r w:rsidR="00AA32D0" w:rsidRPr="001B6902">
        <w:rPr>
          <w:rFonts w:ascii="Times New Roman" w:hAnsi="Times New Roman" w:cs="Times New Roman"/>
          <w:sz w:val="24"/>
          <w:szCs w:val="24"/>
        </w:rPr>
        <w:t>KAMIENIEC</w:t>
      </w:r>
      <w:r w:rsidRPr="001B6902">
        <w:rPr>
          <w:rFonts w:ascii="Times New Roman" w:hAnsi="Times New Roman" w:cs="Times New Roman"/>
          <w:sz w:val="24"/>
          <w:szCs w:val="24"/>
        </w:rPr>
        <w:t xml:space="preserve">  ZĄBKOWICKI</w:t>
      </w:r>
    </w:p>
    <w:p w:rsidR="009A542B" w:rsidRPr="001B6902" w:rsidRDefault="009A542B" w:rsidP="009A542B">
      <w:pPr>
        <w:jc w:val="center"/>
        <w:rPr>
          <w:rFonts w:ascii="Times New Roman" w:hAnsi="Times New Roman" w:cs="Times New Roman"/>
          <w:sz w:val="24"/>
          <w:szCs w:val="24"/>
        </w:rPr>
      </w:pPr>
      <w:r w:rsidRPr="001B6902">
        <w:rPr>
          <w:rFonts w:ascii="Times New Roman" w:hAnsi="Times New Roman" w:cs="Times New Roman"/>
          <w:sz w:val="24"/>
          <w:szCs w:val="24"/>
        </w:rPr>
        <w:t xml:space="preserve">z dnia </w:t>
      </w:r>
      <w:r w:rsidR="00174574">
        <w:rPr>
          <w:rFonts w:ascii="Times New Roman" w:hAnsi="Times New Roman" w:cs="Times New Roman"/>
          <w:sz w:val="24"/>
          <w:szCs w:val="24"/>
        </w:rPr>
        <w:t xml:space="preserve">28 kwietnia 2016 roku </w:t>
      </w:r>
    </w:p>
    <w:p w:rsidR="00572BF5" w:rsidRPr="00002F58" w:rsidRDefault="00572BF5" w:rsidP="00B357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B13">
        <w:rPr>
          <w:rFonts w:ascii="Times New Roman" w:hAnsi="Times New Roman" w:cs="Times New Roman"/>
          <w:color w:val="222222"/>
          <w:kern w:val="36"/>
          <w:sz w:val="24"/>
          <w:szCs w:val="24"/>
        </w:rPr>
        <w:t>w sprawie zmiany naz</w:t>
      </w:r>
      <w:r w:rsidR="00B357A6">
        <w:rPr>
          <w:rFonts w:ascii="Times New Roman" w:hAnsi="Times New Roman" w:cs="Times New Roman"/>
          <w:color w:val="222222"/>
          <w:kern w:val="36"/>
          <w:sz w:val="24"/>
          <w:szCs w:val="24"/>
        </w:rPr>
        <w:t>wy i statutu samorządowego zakładu budżetowego</w:t>
      </w:r>
    </w:p>
    <w:p w:rsidR="00AA32D0" w:rsidRPr="001B6902" w:rsidRDefault="009A542B" w:rsidP="00B357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6902">
        <w:rPr>
          <w:rFonts w:ascii="Times New Roman" w:hAnsi="Times New Roman" w:cs="Times New Roman"/>
          <w:sz w:val="24"/>
          <w:szCs w:val="24"/>
        </w:rPr>
        <w:t xml:space="preserve">Na podstawie art. 18 ust. 2 pkt </w:t>
      </w:r>
      <w:r w:rsidR="004D14E7">
        <w:rPr>
          <w:rFonts w:ascii="Times New Roman" w:hAnsi="Times New Roman" w:cs="Times New Roman"/>
          <w:sz w:val="24"/>
          <w:szCs w:val="24"/>
        </w:rPr>
        <w:t xml:space="preserve">7 ,  art. 18 ust. 2 pkt </w:t>
      </w:r>
      <w:r w:rsidRPr="001B6902">
        <w:rPr>
          <w:rFonts w:ascii="Times New Roman" w:hAnsi="Times New Roman" w:cs="Times New Roman"/>
          <w:sz w:val="24"/>
          <w:szCs w:val="24"/>
        </w:rPr>
        <w:t xml:space="preserve">9 litera h oraz art. 40 ust. 2 pkt 2 </w:t>
      </w:r>
      <w:r w:rsidR="00A860BC">
        <w:rPr>
          <w:rFonts w:ascii="Times New Roman" w:hAnsi="Times New Roman" w:cs="Times New Roman"/>
          <w:sz w:val="24"/>
          <w:szCs w:val="24"/>
        </w:rPr>
        <w:t>u</w:t>
      </w:r>
      <w:r w:rsidRPr="001B6902">
        <w:rPr>
          <w:rFonts w:ascii="Times New Roman" w:hAnsi="Times New Roman" w:cs="Times New Roman"/>
          <w:sz w:val="24"/>
          <w:szCs w:val="24"/>
        </w:rPr>
        <w:t>stawy z dnia 8 marca 1990 roku o samorządzie gminnym (tekst jednolity</w:t>
      </w:r>
      <w:r w:rsidR="00185C58">
        <w:rPr>
          <w:rFonts w:ascii="Times New Roman" w:hAnsi="Times New Roman" w:cs="Times New Roman"/>
          <w:sz w:val="24"/>
          <w:szCs w:val="24"/>
        </w:rPr>
        <w:t>:</w:t>
      </w:r>
      <w:r w:rsidRPr="001B6902">
        <w:rPr>
          <w:rFonts w:ascii="Times New Roman" w:hAnsi="Times New Roman" w:cs="Times New Roman"/>
          <w:sz w:val="24"/>
          <w:szCs w:val="24"/>
        </w:rPr>
        <w:t xml:space="preserve"> Dz.</w:t>
      </w:r>
      <w:r w:rsidR="002F2F0B">
        <w:rPr>
          <w:rFonts w:ascii="Times New Roman" w:hAnsi="Times New Roman" w:cs="Times New Roman"/>
          <w:sz w:val="24"/>
          <w:szCs w:val="24"/>
        </w:rPr>
        <w:t xml:space="preserve"> </w:t>
      </w:r>
      <w:r w:rsidRPr="001B6902">
        <w:rPr>
          <w:rFonts w:ascii="Times New Roman" w:hAnsi="Times New Roman" w:cs="Times New Roman"/>
          <w:sz w:val="24"/>
          <w:szCs w:val="24"/>
        </w:rPr>
        <w:t>U. z 201</w:t>
      </w:r>
      <w:r w:rsidR="000473F2">
        <w:rPr>
          <w:rFonts w:ascii="Times New Roman" w:hAnsi="Times New Roman" w:cs="Times New Roman"/>
          <w:sz w:val="24"/>
          <w:szCs w:val="24"/>
        </w:rPr>
        <w:t>6</w:t>
      </w:r>
      <w:r w:rsidRPr="001B6902">
        <w:rPr>
          <w:rFonts w:ascii="Times New Roman" w:hAnsi="Times New Roman" w:cs="Times New Roman"/>
          <w:sz w:val="24"/>
          <w:szCs w:val="24"/>
        </w:rPr>
        <w:t xml:space="preserve"> r., poz.</w:t>
      </w:r>
      <w:r w:rsidR="000473F2">
        <w:rPr>
          <w:rFonts w:ascii="Times New Roman" w:hAnsi="Times New Roman" w:cs="Times New Roman"/>
          <w:sz w:val="24"/>
          <w:szCs w:val="24"/>
        </w:rPr>
        <w:t xml:space="preserve"> 446</w:t>
      </w:r>
      <w:r w:rsidR="001B6902">
        <w:rPr>
          <w:rFonts w:ascii="Times New Roman" w:hAnsi="Times New Roman" w:cs="Times New Roman"/>
          <w:sz w:val="24"/>
          <w:szCs w:val="24"/>
        </w:rPr>
        <w:t xml:space="preserve"> </w:t>
      </w:r>
      <w:r w:rsidRPr="001B6902">
        <w:rPr>
          <w:rFonts w:ascii="Times New Roman" w:hAnsi="Times New Roman" w:cs="Times New Roman"/>
          <w:sz w:val="24"/>
          <w:szCs w:val="24"/>
        </w:rPr>
        <w:t>)</w:t>
      </w:r>
      <w:r w:rsidR="00AB730F">
        <w:rPr>
          <w:rFonts w:ascii="Times New Roman" w:hAnsi="Times New Roman" w:cs="Times New Roman"/>
          <w:sz w:val="24"/>
          <w:szCs w:val="24"/>
        </w:rPr>
        <w:t xml:space="preserve">, </w:t>
      </w:r>
      <w:r w:rsidR="00A860BC">
        <w:rPr>
          <w:rFonts w:ascii="Times New Roman" w:hAnsi="Times New Roman" w:cs="Times New Roman"/>
          <w:sz w:val="24"/>
          <w:szCs w:val="24"/>
        </w:rPr>
        <w:t xml:space="preserve">oraz </w:t>
      </w:r>
      <w:r w:rsidR="00AB730F">
        <w:rPr>
          <w:rFonts w:ascii="Times New Roman" w:hAnsi="Times New Roman" w:cs="Times New Roman"/>
          <w:sz w:val="24"/>
          <w:szCs w:val="24"/>
        </w:rPr>
        <w:t>art.11 ust.2, art. 12 ust. 1 pkt 2</w:t>
      </w:r>
      <w:r w:rsidRPr="001B6902">
        <w:rPr>
          <w:rFonts w:ascii="Times New Roman" w:hAnsi="Times New Roman" w:cs="Times New Roman"/>
          <w:sz w:val="24"/>
          <w:szCs w:val="24"/>
        </w:rPr>
        <w:t xml:space="preserve"> </w:t>
      </w:r>
      <w:r w:rsidR="00AB730F">
        <w:rPr>
          <w:rFonts w:ascii="Times New Roman" w:hAnsi="Times New Roman" w:cs="Times New Roman"/>
          <w:sz w:val="24"/>
          <w:szCs w:val="24"/>
        </w:rPr>
        <w:t xml:space="preserve">i art. 12 ust. 2 ustawy z dnia 27 sierpnia </w:t>
      </w:r>
      <w:r w:rsidR="00B357A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B730F">
        <w:rPr>
          <w:rFonts w:ascii="Times New Roman" w:hAnsi="Times New Roman" w:cs="Times New Roman"/>
          <w:sz w:val="24"/>
          <w:szCs w:val="24"/>
        </w:rPr>
        <w:t>2009 rok</w:t>
      </w:r>
      <w:r w:rsidR="00185C58">
        <w:rPr>
          <w:rFonts w:ascii="Times New Roman" w:hAnsi="Times New Roman" w:cs="Times New Roman"/>
          <w:sz w:val="24"/>
          <w:szCs w:val="24"/>
        </w:rPr>
        <w:t>u o finansach publicznych ( tekst jednolity:</w:t>
      </w:r>
      <w:r w:rsidR="00AB730F">
        <w:rPr>
          <w:rFonts w:ascii="Times New Roman" w:hAnsi="Times New Roman" w:cs="Times New Roman"/>
          <w:sz w:val="24"/>
          <w:szCs w:val="24"/>
        </w:rPr>
        <w:t xml:space="preserve"> Dz. U. z 2013 r. poz. 885 z </w:t>
      </w:r>
      <w:proofErr w:type="spellStart"/>
      <w:r w:rsidR="00AB730F">
        <w:rPr>
          <w:rFonts w:ascii="Times New Roman" w:hAnsi="Times New Roman" w:cs="Times New Roman"/>
          <w:sz w:val="24"/>
          <w:szCs w:val="24"/>
        </w:rPr>
        <w:t>pó</w:t>
      </w:r>
      <w:r w:rsidR="002F2F0B">
        <w:rPr>
          <w:rFonts w:ascii="Times New Roman" w:hAnsi="Times New Roman" w:cs="Times New Roman"/>
          <w:sz w:val="24"/>
          <w:szCs w:val="24"/>
        </w:rPr>
        <w:t>ź</w:t>
      </w:r>
      <w:r w:rsidR="00AB73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B730F">
        <w:rPr>
          <w:rFonts w:ascii="Times New Roman" w:hAnsi="Times New Roman" w:cs="Times New Roman"/>
          <w:sz w:val="24"/>
          <w:szCs w:val="24"/>
        </w:rPr>
        <w:t xml:space="preserve">. zm.)  </w:t>
      </w:r>
      <w:r w:rsidRPr="001B6902">
        <w:rPr>
          <w:rFonts w:ascii="Times New Roman" w:hAnsi="Times New Roman" w:cs="Times New Roman"/>
          <w:sz w:val="24"/>
          <w:szCs w:val="24"/>
        </w:rPr>
        <w:t xml:space="preserve">Rada Gminy </w:t>
      </w:r>
      <w:r w:rsidR="00AA32D0" w:rsidRPr="001B6902">
        <w:rPr>
          <w:rFonts w:ascii="Times New Roman" w:hAnsi="Times New Roman" w:cs="Times New Roman"/>
          <w:sz w:val="24"/>
          <w:szCs w:val="24"/>
        </w:rPr>
        <w:t>Kamieniec Ząbkowicki uchwala co następuje:</w:t>
      </w:r>
    </w:p>
    <w:p w:rsidR="009A542B" w:rsidRPr="001B6902" w:rsidRDefault="00AA32D0" w:rsidP="00AA32D0">
      <w:pPr>
        <w:jc w:val="center"/>
        <w:rPr>
          <w:rFonts w:ascii="Times New Roman" w:hAnsi="Times New Roman" w:cs="Times New Roman"/>
          <w:sz w:val="24"/>
          <w:szCs w:val="24"/>
        </w:rPr>
      </w:pPr>
      <w:r w:rsidRPr="001B6902">
        <w:rPr>
          <w:rFonts w:ascii="Times New Roman" w:hAnsi="Times New Roman" w:cs="Times New Roman"/>
          <w:sz w:val="24"/>
          <w:szCs w:val="24"/>
        </w:rPr>
        <w:t>§ 1</w:t>
      </w:r>
    </w:p>
    <w:p w:rsidR="00AA32D0" w:rsidRPr="001B6902" w:rsidRDefault="00AA0671" w:rsidP="00C266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Samorządowemu</w:t>
      </w:r>
      <w:r w:rsidR="00A67A70">
        <w:rPr>
          <w:rFonts w:ascii="Times New Roman" w:hAnsi="Times New Roman" w:cs="Times New Roman"/>
          <w:sz w:val="24"/>
          <w:szCs w:val="24"/>
        </w:rPr>
        <w:t xml:space="preserve"> zakładowi budżetowemu </w:t>
      </w:r>
      <w:r w:rsidR="00AB730F">
        <w:rPr>
          <w:rFonts w:ascii="Times New Roman" w:hAnsi="Times New Roman" w:cs="Times New Roman"/>
          <w:sz w:val="24"/>
          <w:szCs w:val="24"/>
        </w:rPr>
        <w:t xml:space="preserve">o nazwie Zakład Gospodarki Komunalnej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B730F">
        <w:rPr>
          <w:rFonts w:ascii="Times New Roman" w:hAnsi="Times New Roman" w:cs="Times New Roman"/>
          <w:sz w:val="24"/>
          <w:szCs w:val="24"/>
        </w:rPr>
        <w:t>i Mieszkaniowej</w:t>
      </w:r>
      <w:r w:rsidR="00A67A70">
        <w:rPr>
          <w:rFonts w:ascii="Times New Roman" w:hAnsi="Times New Roman" w:cs="Times New Roman"/>
          <w:sz w:val="24"/>
          <w:szCs w:val="24"/>
        </w:rPr>
        <w:t xml:space="preserve"> </w:t>
      </w:r>
      <w:r w:rsidR="00AB730F">
        <w:rPr>
          <w:rFonts w:ascii="Times New Roman" w:hAnsi="Times New Roman" w:cs="Times New Roman"/>
          <w:sz w:val="24"/>
          <w:szCs w:val="24"/>
        </w:rPr>
        <w:t xml:space="preserve">w Kamieńcu Ząbkowickim nadaje się </w:t>
      </w:r>
      <w:r>
        <w:rPr>
          <w:rFonts w:ascii="Times New Roman" w:hAnsi="Times New Roman" w:cs="Times New Roman"/>
          <w:sz w:val="24"/>
          <w:szCs w:val="24"/>
        </w:rPr>
        <w:t xml:space="preserve">nową nazwę: </w:t>
      </w:r>
      <w:r w:rsidR="00AB730F">
        <w:rPr>
          <w:rFonts w:ascii="Times New Roman" w:hAnsi="Times New Roman" w:cs="Times New Roman"/>
          <w:sz w:val="24"/>
          <w:szCs w:val="24"/>
        </w:rPr>
        <w:t>Zakład Usług Komunalnych</w:t>
      </w:r>
      <w:r>
        <w:rPr>
          <w:rFonts w:ascii="Times New Roman" w:hAnsi="Times New Roman" w:cs="Times New Roman"/>
          <w:sz w:val="24"/>
          <w:szCs w:val="24"/>
        </w:rPr>
        <w:t xml:space="preserve"> w Kamieńcu Ząbkowickim.</w:t>
      </w:r>
    </w:p>
    <w:p w:rsidR="00AA32D0" w:rsidRPr="001B6902" w:rsidRDefault="00AA32D0" w:rsidP="00C26663">
      <w:pPr>
        <w:jc w:val="center"/>
        <w:rPr>
          <w:rFonts w:ascii="Times New Roman" w:hAnsi="Times New Roman" w:cs="Times New Roman"/>
          <w:sz w:val="24"/>
          <w:szCs w:val="24"/>
        </w:rPr>
      </w:pPr>
      <w:r w:rsidRPr="001B6902">
        <w:rPr>
          <w:rFonts w:ascii="Times New Roman" w:hAnsi="Times New Roman" w:cs="Times New Roman"/>
          <w:sz w:val="24"/>
          <w:szCs w:val="24"/>
        </w:rPr>
        <w:t>§ 2</w:t>
      </w:r>
    </w:p>
    <w:p w:rsidR="00AA32D0" w:rsidRPr="001B6902" w:rsidRDefault="00AA0671" w:rsidP="00C26663">
      <w:pPr>
        <w:pStyle w:val="Standard"/>
        <w:jc w:val="both"/>
        <w:rPr>
          <w:rFonts w:cs="Times New Roman"/>
        </w:rPr>
      </w:pPr>
      <w:r>
        <w:rPr>
          <w:rFonts w:cs="Times New Roman"/>
        </w:rPr>
        <w:t>Zatwierdza się s</w:t>
      </w:r>
      <w:r w:rsidR="00D35484" w:rsidRPr="001B6902">
        <w:rPr>
          <w:rFonts w:cs="Times New Roman"/>
        </w:rPr>
        <w:t xml:space="preserve">tatut Zakładu </w:t>
      </w:r>
      <w:r w:rsidR="00D35484">
        <w:rPr>
          <w:rFonts w:cs="Times New Roman"/>
        </w:rPr>
        <w:t>Usług</w:t>
      </w:r>
      <w:r w:rsidR="00D35484" w:rsidRPr="001B6902">
        <w:rPr>
          <w:rFonts w:cs="Times New Roman"/>
        </w:rPr>
        <w:t xml:space="preserve"> Komunaln</w:t>
      </w:r>
      <w:r w:rsidR="00D35484">
        <w:rPr>
          <w:rFonts w:cs="Times New Roman"/>
        </w:rPr>
        <w:t>ych</w:t>
      </w:r>
      <w:r w:rsidR="00D35484" w:rsidRPr="001B6902">
        <w:rPr>
          <w:rFonts w:cs="Times New Roman"/>
        </w:rPr>
        <w:t xml:space="preserve"> w Kamieńcu Ząbkowickim</w:t>
      </w:r>
      <w:r>
        <w:rPr>
          <w:rFonts w:cs="Times New Roman"/>
        </w:rPr>
        <w:t>,</w:t>
      </w:r>
      <w:r w:rsidR="00D35484" w:rsidRPr="001B6902">
        <w:rPr>
          <w:rFonts w:cs="Times New Roman"/>
        </w:rPr>
        <w:t xml:space="preserve"> stanowiący załącznik</w:t>
      </w:r>
      <w:r w:rsidR="00D35484">
        <w:rPr>
          <w:rFonts w:cs="Times New Roman"/>
        </w:rPr>
        <w:t xml:space="preserve"> nr 1</w:t>
      </w:r>
      <w:r w:rsidR="00D35484" w:rsidRPr="001B6902">
        <w:rPr>
          <w:rFonts w:cs="Times New Roman"/>
        </w:rPr>
        <w:t xml:space="preserve"> do niniejszej uchwały.</w:t>
      </w:r>
      <w:r w:rsidR="00D35484">
        <w:rPr>
          <w:rFonts w:cs="Times New Roman"/>
        </w:rPr>
        <w:t xml:space="preserve"> </w:t>
      </w:r>
    </w:p>
    <w:p w:rsidR="00AA32D0" w:rsidRPr="001B6902" w:rsidRDefault="00AA32D0" w:rsidP="00C26663">
      <w:pPr>
        <w:pStyle w:val="Standard"/>
        <w:jc w:val="both"/>
        <w:rPr>
          <w:rFonts w:cs="Times New Roman"/>
        </w:rPr>
      </w:pPr>
    </w:p>
    <w:p w:rsidR="00AA32D0" w:rsidRPr="001B6902" w:rsidRDefault="00AA32D0" w:rsidP="00C26663">
      <w:pPr>
        <w:pStyle w:val="Standard"/>
        <w:jc w:val="center"/>
        <w:rPr>
          <w:rFonts w:cs="Times New Roman"/>
        </w:rPr>
      </w:pPr>
      <w:r w:rsidRPr="001B6902">
        <w:rPr>
          <w:rFonts w:cs="Times New Roman"/>
        </w:rPr>
        <w:t>§ 3</w:t>
      </w:r>
    </w:p>
    <w:p w:rsidR="001B6902" w:rsidRPr="001B6902" w:rsidRDefault="001B6902" w:rsidP="00C26663">
      <w:pPr>
        <w:pStyle w:val="Standard"/>
        <w:jc w:val="both"/>
        <w:rPr>
          <w:rFonts w:cs="Times New Roman"/>
        </w:rPr>
      </w:pPr>
    </w:p>
    <w:p w:rsidR="001B6902" w:rsidRPr="001B6902" w:rsidRDefault="00E12FE4" w:rsidP="00C26663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Określa się mienie przekazane w </w:t>
      </w:r>
      <w:r w:rsidR="00547BD1" w:rsidRPr="00174574">
        <w:rPr>
          <w:rFonts w:cs="Times New Roman"/>
        </w:rPr>
        <w:t xml:space="preserve">trwały </w:t>
      </w:r>
      <w:r w:rsidRPr="00174574">
        <w:rPr>
          <w:rFonts w:cs="Times New Roman"/>
        </w:rPr>
        <w:t>zarząd</w:t>
      </w:r>
      <w:r>
        <w:rPr>
          <w:rFonts w:cs="Times New Roman"/>
        </w:rPr>
        <w:t xml:space="preserve"> Zakładowi Usług Komunalnych w Kamieńcu Ząbkowickim, stanowiące załącznik nr 2 do niniejszej uchwały. </w:t>
      </w:r>
    </w:p>
    <w:p w:rsidR="001B6902" w:rsidRPr="001B6902" w:rsidRDefault="001B6902" w:rsidP="00C26663">
      <w:pPr>
        <w:pStyle w:val="Standard"/>
        <w:jc w:val="both"/>
        <w:rPr>
          <w:rFonts w:cs="Times New Roman"/>
        </w:rPr>
      </w:pPr>
    </w:p>
    <w:p w:rsidR="001B6902" w:rsidRPr="001B6902" w:rsidRDefault="001B6902" w:rsidP="00C26663">
      <w:pPr>
        <w:pStyle w:val="Standard"/>
        <w:jc w:val="center"/>
        <w:rPr>
          <w:rFonts w:cs="Times New Roman"/>
        </w:rPr>
      </w:pPr>
      <w:r w:rsidRPr="001B6902">
        <w:rPr>
          <w:rFonts w:cs="Times New Roman"/>
        </w:rPr>
        <w:t>§ 4</w:t>
      </w:r>
    </w:p>
    <w:p w:rsidR="001B6902" w:rsidRPr="001B6902" w:rsidRDefault="001B6902" w:rsidP="00C26663">
      <w:pPr>
        <w:pStyle w:val="Standard"/>
        <w:jc w:val="both"/>
        <w:rPr>
          <w:rFonts w:cs="Times New Roman"/>
        </w:rPr>
      </w:pPr>
    </w:p>
    <w:p w:rsidR="00E12FE4" w:rsidRDefault="00E12FE4" w:rsidP="00C26663">
      <w:pPr>
        <w:pStyle w:val="Standard"/>
        <w:jc w:val="both"/>
        <w:rPr>
          <w:rFonts w:cs="Times New Roman"/>
        </w:rPr>
      </w:pPr>
      <w:r w:rsidRPr="001B6902">
        <w:rPr>
          <w:rFonts w:cs="Times New Roman"/>
        </w:rPr>
        <w:t>Wykonanie uchwały powierza się Wójtowi Gminy Kamieniec Ząbkowicki.</w:t>
      </w:r>
    </w:p>
    <w:p w:rsidR="00E12FE4" w:rsidRDefault="00E12FE4" w:rsidP="00C26663">
      <w:pPr>
        <w:pStyle w:val="Standard"/>
        <w:jc w:val="both"/>
        <w:rPr>
          <w:rFonts w:cs="Times New Roman"/>
        </w:rPr>
      </w:pPr>
    </w:p>
    <w:p w:rsidR="005311F2" w:rsidRDefault="00E12FE4" w:rsidP="005311F2">
      <w:pPr>
        <w:pStyle w:val="Standard"/>
        <w:jc w:val="center"/>
        <w:rPr>
          <w:rFonts w:cs="Times New Roman"/>
        </w:rPr>
      </w:pPr>
      <w:r w:rsidRPr="001B6902">
        <w:rPr>
          <w:rFonts w:cs="Times New Roman"/>
        </w:rPr>
        <w:t xml:space="preserve">§ </w:t>
      </w:r>
      <w:r>
        <w:rPr>
          <w:rFonts w:cs="Times New Roman"/>
        </w:rPr>
        <w:t>5</w:t>
      </w:r>
    </w:p>
    <w:p w:rsidR="005311F2" w:rsidRDefault="005311F2" w:rsidP="005311F2">
      <w:pPr>
        <w:pStyle w:val="Standard"/>
        <w:jc w:val="center"/>
        <w:rPr>
          <w:rFonts w:cs="Times New Roman"/>
        </w:rPr>
      </w:pPr>
    </w:p>
    <w:p w:rsidR="005311F2" w:rsidRPr="002804FA" w:rsidRDefault="005311F2" w:rsidP="005311F2">
      <w:pPr>
        <w:pStyle w:val="Standard"/>
        <w:jc w:val="both"/>
        <w:rPr>
          <w:rFonts w:cs="Times New Roman"/>
        </w:rPr>
      </w:pPr>
      <w:r>
        <w:rPr>
          <w:rFonts w:cs="Times New Roman"/>
        </w:rPr>
        <w:t>Uchyla się</w:t>
      </w:r>
      <w:r w:rsidRPr="002804FA">
        <w:rPr>
          <w:rFonts w:cs="Times New Roman"/>
        </w:rPr>
        <w:t xml:space="preserve"> </w:t>
      </w:r>
      <w:r w:rsidR="00AA0671">
        <w:rPr>
          <w:rFonts w:cs="Times New Roman"/>
        </w:rPr>
        <w:t>u</w:t>
      </w:r>
      <w:r>
        <w:rPr>
          <w:rFonts w:cs="Times New Roman"/>
        </w:rPr>
        <w:t>chwałę</w:t>
      </w:r>
      <w:r w:rsidRPr="002804FA">
        <w:rPr>
          <w:rFonts w:cs="Times New Roman"/>
        </w:rPr>
        <w:t xml:space="preserve"> nr XIII/88/95 Rady Gminy w Kamieńcu Ząbkowickim z dnia</w:t>
      </w:r>
      <w:r>
        <w:rPr>
          <w:rFonts w:cs="Times New Roman"/>
        </w:rPr>
        <w:t xml:space="preserve"> </w:t>
      </w:r>
      <w:r w:rsidRPr="002804FA">
        <w:rPr>
          <w:rFonts w:cs="Times New Roman"/>
        </w:rPr>
        <w:t xml:space="preserve">28 grudnia 1995 roku w sprawie zatwierdzenia Statutu Zakładu Gospodarki Komunalnej </w:t>
      </w:r>
      <w:r w:rsidR="00FC7F37">
        <w:rPr>
          <w:rFonts w:cs="Times New Roman"/>
        </w:rPr>
        <w:t xml:space="preserve">                            </w:t>
      </w:r>
      <w:r w:rsidRPr="002804FA">
        <w:rPr>
          <w:rFonts w:cs="Times New Roman"/>
        </w:rPr>
        <w:t>i Mieszkaniowej w Kamieńcu Ząbkowickim.</w:t>
      </w:r>
    </w:p>
    <w:p w:rsidR="00E12FE4" w:rsidRDefault="00E12FE4" w:rsidP="00C26663">
      <w:pPr>
        <w:pStyle w:val="Standard"/>
        <w:jc w:val="both"/>
        <w:rPr>
          <w:rFonts w:cs="Times New Roman"/>
        </w:rPr>
      </w:pPr>
    </w:p>
    <w:p w:rsidR="00E12FE4" w:rsidRPr="001B6902" w:rsidRDefault="00E12FE4" w:rsidP="00C26663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>§ 6</w:t>
      </w:r>
    </w:p>
    <w:p w:rsidR="00E12FE4" w:rsidRDefault="00E12FE4" w:rsidP="00C26663">
      <w:pPr>
        <w:pStyle w:val="Standard"/>
        <w:jc w:val="both"/>
        <w:rPr>
          <w:rFonts w:cs="Times New Roman"/>
        </w:rPr>
      </w:pPr>
    </w:p>
    <w:p w:rsidR="005311F2" w:rsidRDefault="005311F2" w:rsidP="005311F2">
      <w:pPr>
        <w:pStyle w:val="Standard"/>
        <w:jc w:val="both"/>
        <w:rPr>
          <w:rFonts w:cs="Times New Roman"/>
        </w:rPr>
      </w:pPr>
      <w:r>
        <w:rPr>
          <w:rFonts w:cs="Times New Roman"/>
        </w:rPr>
        <w:t>U</w:t>
      </w:r>
      <w:r w:rsidRPr="001B6902">
        <w:rPr>
          <w:rFonts w:cs="Times New Roman"/>
        </w:rPr>
        <w:t xml:space="preserve">chwała podlega ogłoszeniu </w:t>
      </w:r>
      <w:r>
        <w:rPr>
          <w:rFonts w:cs="Times New Roman"/>
        </w:rPr>
        <w:t>na tablicy ogłoszeń</w:t>
      </w:r>
      <w:r w:rsidRPr="001B6902">
        <w:rPr>
          <w:rFonts w:cs="Times New Roman"/>
        </w:rPr>
        <w:t xml:space="preserve"> Urzęd</w:t>
      </w:r>
      <w:r>
        <w:rPr>
          <w:rFonts w:cs="Times New Roman"/>
        </w:rPr>
        <w:t>u</w:t>
      </w:r>
      <w:r w:rsidRPr="001B6902">
        <w:rPr>
          <w:rFonts w:cs="Times New Roman"/>
        </w:rPr>
        <w:t xml:space="preserve"> Gminy oraz Zakład</w:t>
      </w:r>
      <w:r>
        <w:rPr>
          <w:rFonts w:cs="Times New Roman"/>
        </w:rPr>
        <w:t>u Usług Komunalnych</w:t>
      </w:r>
      <w:r w:rsidRPr="001B6902">
        <w:rPr>
          <w:rFonts w:cs="Times New Roman"/>
        </w:rPr>
        <w:t xml:space="preserve"> w Kamieńcu Ząbkowickim. </w:t>
      </w:r>
    </w:p>
    <w:p w:rsidR="00702049" w:rsidRDefault="00702049" w:rsidP="002804FA">
      <w:pPr>
        <w:pStyle w:val="Standard"/>
        <w:jc w:val="both"/>
        <w:rPr>
          <w:rFonts w:cs="Times New Roman"/>
        </w:rPr>
      </w:pPr>
    </w:p>
    <w:p w:rsidR="00702049" w:rsidRPr="001B6902" w:rsidRDefault="00702049" w:rsidP="00C26663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>§ 7</w:t>
      </w:r>
    </w:p>
    <w:p w:rsidR="00702049" w:rsidRDefault="00702049" w:rsidP="00C26663">
      <w:pPr>
        <w:pStyle w:val="Standard"/>
        <w:jc w:val="both"/>
        <w:rPr>
          <w:rFonts w:cs="Times New Roman"/>
        </w:rPr>
      </w:pPr>
    </w:p>
    <w:p w:rsidR="006C788B" w:rsidRDefault="001B6902" w:rsidP="006C788B">
      <w:pPr>
        <w:pStyle w:val="NormalnyWeb"/>
        <w:spacing w:before="120" w:after="120"/>
      </w:pPr>
      <w:r w:rsidRPr="001B6902">
        <w:t xml:space="preserve">Uchwała wchodzi w życie z dniem podjęcia.  </w:t>
      </w:r>
    </w:p>
    <w:p w:rsidR="006C788B" w:rsidRDefault="006C788B" w:rsidP="006C788B">
      <w:pPr>
        <w:pStyle w:val="NormalnyWeb"/>
        <w:spacing w:before="120" w:after="120"/>
        <w:jc w:val="center"/>
      </w:pPr>
    </w:p>
    <w:p w:rsidR="006C788B" w:rsidRDefault="006C788B" w:rsidP="006C788B">
      <w:pPr>
        <w:pStyle w:val="NormalnyWeb"/>
        <w:spacing w:before="120" w:after="120"/>
        <w:jc w:val="center"/>
        <w:rPr>
          <w:rFonts w:cs="Helvetica"/>
          <w:color w:val="222222"/>
        </w:rPr>
      </w:pPr>
      <w:r>
        <w:rPr>
          <w:rFonts w:cs="Helvetica"/>
          <w:b/>
          <w:bCs/>
          <w:color w:val="222222"/>
          <w:spacing w:val="20"/>
        </w:rPr>
        <w:lastRenderedPageBreak/>
        <w:t>Uzasadnienie</w:t>
      </w:r>
    </w:p>
    <w:p w:rsidR="006C788B" w:rsidRDefault="00E4185A" w:rsidP="006C788B">
      <w:pPr>
        <w:pStyle w:val="NormalnyWeb"/>
        <w:spacing w:after="0"/>
        <w:jc w:val="both"/>
        <w:rPr>
          <w:rFonts w:cs="Helvetica"/>
          <w:color w:val="222222"/>
        </w:rPr>
      </w:pPr>
      <w:r>
        <w:rPr>
          <w:rFonts w:cs="Helvetica"/>
          <w:color w:val="222222"/>
        </w:rPr>
        <w:t xml:space="preserve">Przywołane na wstępie normy prawne nadają kompetencje organowi stanowiącemu gminy  </w:t>
      </w:r>
      <w:r w:rsidR="00F55DD2">
        <w:rPr>
          <w:rFonts w:cs="Helvetica"/>
          <w:color w:val="222222"/>
        </w:rPr>
        <w:t xml:space="preserve">    </w:t>
      </w:r>
      <w:r>
        <w:rPr>
          <w:rFonts w:cs="Helvetica"/>
          <w:color w:val="222222"/>
        </w:rPr>
        <w:t xml:space="preserve">w zakresie organizacji </w:t>
      </w:r>
      <w:r w:rsidR="00AA0671">
        <w:rPr>
          <w:rFonts w:cs="Helvetica"/>
          <w:color w:val="222222"/>
        </w:rPr>
        <w:t>zakładów budżetowych, tworzonych</w:t>
      </w:r>
      <w:r>
        <w:rPr>
          <w:rFonts w:cs="Helvetica"/>
          <w:color w:val="222222"/>
        </w:rPr>
        <w:t xml:space="preserve"> przez jednostki samorządu terytorialnego. Dotychczasowemu Zakładowi Gospodarki Komunaln</w:t>
      </w:r>
      <w:r w:rsidR="008E2144">
        <w:rPr>
          <w:rFonts w:cs="Helvetica"/>
          <w:color w:val="222222"/>
        </w:rPr>
        <w:t>ej i Mieszkaniowej w Kamieńcu Zą</w:t>
      </w:r>
      <w:r w:rsidR="00AA0671">
        <w:rPr>
          <w:rFonts w:cs="Helvetica"/>
          <w:color w:val="222222"/>
        </w:rPr>
        <w:t xml:space="preserve">bkowickim nadaje się nazwę </w:t>
      </w:r>
      <w:r w:rsidR="008E2144">
        <w:rPr>
          <w:rFonts w:cs="Helvetica"/>
          <w:color w:val="222222"/>
        </w:rPr>
        <w:t>Zakład Usług Komunalnych</w:t>
      </w:r>
      <w:r w:rsidR="00F55DD2">
        <w:rPr>
          <w:rFonts w:cs="Helvetica"/>
          <w:color w:val="222222"/>
        </w:rPr>
        <w:t xml:space="preserve"> w Kamieńcu Ząbkowickim</w:t>
      </w:r>
      <w:r w:rsidR="008E2144">
        <w:rPr>
          <w:rFonts w:cs="Helvetica"/>
          <w:color w:val="222222"/>
        </w:rPr>
        <w:t xml:space="preserve">. </w:t>
      </w:r>
      <w:r w:rsidR="00F55DD2">
        <w:rPr>
          <w:rFonts w:cs="Helvetica"/>
          <w:color w:val="222222"/>
        </w:rPr>
        <w:t>Powy</w:t>
      </w:r>
      <w:r w:rsidR="008E2144">
        <w:rPr>
          <w:rFonts w:cs="Helvetica"/>
          <w:color w:val="222222"/>
        </w:rPr>
        <w:t>ższa zmiana spowodowana jest zmianą ustawy o finansach publicznych</w:t>
      </w:r>
      <w:r w:rsidR="00AA0671">
        <w:rPr>
          <w:rFonts w:cs="Helvetica"/>
          <w:color w:val="222222"/>
        </w:rPr>
        <w:t xml:space="preserve">            </w:t>
      </w:r>
      <w:r w:rsidR="008E2144">
        <w:rPr>
          <w:rFonts w:cs="Helvetica"/>
          <w:color w:val="222222"/>
        </w:rPr>
        <w:t xml:space="preserve"> i poprzez nią  </w:t>
      </w:r>
      <w:r w:rsidR="00F55DD2">
        <w:rPr>
          <w:rFonts w:cs="Helvetica"/>
          <w:color w:val="222222"/>
        </w:rPr>
        <w:t xml:space="preserve">wprowadzoną </w:t>
      </w:r>
      <w:r w:rsidR="008E2144">
        <w:rPr>
          <w:rFonts w:cs="Helvetica"/>
          <w:color w:val="222222"/>
        </w:rPr>
        <w:t>zmian</w:t>
      </w:r>
      <w:r w:rsidR="00F55DD2">
        <w:rPr>
          <w:rFonts w:cs="Helvetica"/>
          <w:color w:val="222222"/>
        </w:rPr>
        <w:t>ą</w:t>
      </w:r>
      <w:r w:rsidR="008E2144">
        <w:rPr>
          <w:rFonts w:cs="Helvetica"/>
          <w:color w:val="222222"/>
        </w:rPr>
        <w:t xml:space="preserve"> do ustawy z dnia 20 grudnia 1996r</w:t>
      </w:r>
      <w:r w:rsidR="00294873">
        <w:rPr>
          <w:rFonts w:cs="Helvetica"/>
          <w:color w:val="222222"/>
        </w:rPr>
        <w:t>.</w:t>
      </w:r>
      <w:r w:rsidR="008E2144">
        <w:rPr>
          <w:rFonts w:cs="Helvetica"/>
          <w:color w:val="222222"/>
        </w:rPr>
        <w:t xml:space="preserve"> </w:t>
      </w:r>
      <w:r w:rsidR="00294873">
        <w:rPr>
          <w:rFonts w:cs="Helvetica"/>
          <w:color w:val="222222"/>
        </w:rPr>
        <w:t xml:space="preserve">            </w:t>
      </w:r>
      <w:r w:rsidR="00AA0671">
        <w:rPr>
          <w:rFonts w:cs="Helvetica"/>
          <w:color w:val="222222"/>
        </w:rPr>
        <w:t xml:space="preserve">                                </w:t>
      </w:r>
      <w:r w:rsidR="00294873">
        <w:rPr>
          <w:rFonts w:cs="Helvetica"/>
          <w:color w:val="222222"/>
        </w:rPr>
        <w:t xml:space="preserve">   o </w:t>
      </w:r>
      <w:r w:rsidR="008E2144">
        <w:rPr>
          <w:rFonts w:cs="Helvetica"/>
          <w:color w:val="222222"/>
        </w:rPr>
        <w:t>gospodarce komunalnej</w:t>
      </w:r>
      <w:r w:rsidR="00294873">
        <w:rPr>
          <w:rFonts w:cs="Helvetica"/>
          <w:color w:val="222222"/>
        </w:rPr>
        <w:t>, odnoszącą</w:t>
      </w:r>
      <w:r w:rsidR="008E2144">
        <w:rPr>
          <w:rFonts w:cs="Helvetica"/>
          <w:color w:val="222222"/>
        </w:rPr>
        <w:t xml:space="preserve"> się do </w:t>
      </w:r>
      <w:r w:rsidR="00AA0671">
        <w:rPr>
          <w:rFonts w:cs="Helvetica"/>
          <w:color w:val="222222"/>
        </w:rPr>
        <w:t xml:space="preserve">samorządowych </w:t>
      </w:r>
      <w:r w:rsidR="008E2144">
        <w:rPr>
          <w:rFonts w:cs="Helvetica"/>
          <w:color w:val="222222"/>
        </w:rPr>
        <w:t>zakładów budżetowych.</w:t>
      </w:r>
      <w:r w:rsidR="00AA0671">
        <w:rPr>
          <w:rFonts w:cs="Helvetica"/>
          <w:color w:val="222222"/>
        </w:rPr>
        <w:t xml:space="preserve">                      </w:t>
      </w:r>
      <w:r w:rsidR="008E2144">
        <w:rPr>
          <w:rFonts w:cs="Helvetica"/>
          <w:color w:val="222222"/>
        </w:rPr>
        <w:t xml:space="preserve"> W ustawie o gospodarce komunalnej zastąpiono pojęcie komunalne zakłady budżetowe na samorządowe zakłady budżetowe.</w:t>
      </w:r>
      <w:r w:rsidR="00F55DD2">
        <w:rPr>
          <w:rFonts w:cs="Helvetica"/>
          <w:color w:val="222222"/>
        </w:rPr>
        <w:t xml:space="preserve"> Jednocześnie </w:t>
      </w:r>
      <w:r w:rsidR="00294873">
        <w:rPr>
          <w:rFonts w:cs="Helvetica"/>
          <w:color w:val="222222"/>
        </w:rPr>
        <w:t xml:space="preserve">niniejszą uchwałą </w:t>
      </w:r>
      <w:r w:rsidR="00F55DD2">
        <w:rPr>
          <w:rFonts w:cs="Helvetica"/>
          <w:color w:val="222222"/>
        </w:rPr>
        <w:t xml:space="preserve">dokonano zmiany nazwy zakładu, nadano Statut oraz określono majątek jaki gmina przekazuje w zarząd zakładowi. Podjęta uchwała nie wywołuje </w:t>
      </w:r>
      <w:r w:rsidR="006C788B">
        <w:rPr>
          <w:rFonts w:cs="Helvetica"/>
          <w:color w:val="222222"/>
        </w:rPr>
        <w:t>skutków finansowych dla budżetu gminy</w:t>
      </w:r>
      <w:r w:rsidR="00F55DD2">
        <w:rPr>
          <w:rFonts w:cs="Helvetica"/>
          <w:color w:val="222222"/>
        </w:rPr>
        <w:t>.</w:t>
      </w:r>
    </w:p>
    <w:p w:rsidR="001B6902" w:rsidRPr="001B6902" w:rsidRDefault="001B6902" w:rsidP="00C26663">
      <w:pPr>
        <w:pStyle w:val="Standard"/>
        <w:jc w:val="both"/>
        <w:rPr>
          <w:rFonts w:cs="Times New Roman"/>
        </w:rPr>
      </w:pPr>
    </w:p>
    <w:sectPr w:rsidR="001B6902" w:rsidRPr="001B6902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9A542B"/>
    <w:rsid w:val="00002F58"/>
    <w:rsid w:val="000473F2"/>
    <w:rsid w:val="000C702A"/>
    <w:rsid w:val="00174574"/>
    <w:rsid w:val="00185C58"/>
    <w:rsid w:val="001B6902"/>
    <w:rsid w:val="002804FA"/>
    <w:rsid w:val="00294873"/>
    <w:rsid w:val="002F2F0B"/>
    <w:rsid w:val="003D4877"/>
    <w:rsid w:val="003F678A"/>
    <w:rsid w:val="00411194"/>
    <w:rsid w:val="004B3C6E"/>
    <w:rsid w:val="004D14E7"/>
    <w:rsid w:val="005311F2"/>
    <w:rsid w:val="00547BD1"/>
    <w:rsid w:val="00572BF5"/>
    <w:rsid w:val="00692D3A"/>
    <w:rsid w:val="006C788B"/>
    <w:rsid w:val="00702049"/>
    <w:rsid w:val="00720464"/>
    <w:rsid w:val="007A6AB2"/>
    <w:rsid w:val="007F2FC3"/>
    <w:rsid w:val="008210A1"/>
    <w:rsid w:val="008E2144"/>
    <w:rsid w:val="00955B13"/>
    <w:rsid w:val="009A542B"/>
    <w:rsid w:val="009F2CD6"/>
    <w:rsid w:val="009F484C"/>
    <w:rsid w:val="00A52ABF"/>
    <w:rsid w:val="00A67A70"/>
    <w:rsid w:val="00A860BC"/>
    <w:rsid w:val="00AA0671"/>
    <w:rsid w:val="00AA32D0"/>
    <w:rsid w:val="00AB730F"/>
    <w:rsid w:val="00AD1D71"/>
    <w:rsid w:val="00B357A6"/>
    <w:rsid w:val="00BE610B"/>
    <w:rsid w:val="00C00BDD"/>
    <w:rsid w:val="00C26663"/>
    <w:rsid w:val="00D35484"/>
    <w:rsid w:val="00DB0167"/>
    <w:rsid w:val="00DC1DEB"/>
    <w:rsid w:val="00E12FE4"/>
    <w:rsid w:val="00E25291"/>
    <w:rsid w:val="00E4185A"/>
    <w:rsid w:val="00E65054"/>
    <w:rsid w:val="00F55DD2"/>
    <w:rsid w:val="00FB75DA"/>
    <w:rsid w:val="00FC7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0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A32D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572BF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C788B"/>
    <w:pPr>
      <w:spacing w:after="300" w:line="240" w:lineRule="auto"/>
    </w:pPr>
    <w:rPr>
      <w:rFonts w:ascii="inherit" w:eastAsia="Times New Roman" w:hAnsi="inherit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A32D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572BF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C788B"/>
    <w:pPr>
      <w:spacing w:after="300" w:line="240" w:lineRule="auto"/>
    </w:pPr>
    <w:rPr>
      <w:rFonts w:ascii="inherit" w:eastAsia="Times New Roman" w:hAnsi="inherit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7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5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0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1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07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8511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88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48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916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29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65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Marta Hercun</cp:lastModifiedBy>
  <cp:revision>4</cp:revision>
  <cp:lastPrinted>2016-04-29T07:03:00Z</cp:lastPrinted>
  <dcterms:created xsi:type="dcterms:W3CDTF">2016-04-29T07:01:00Z</dcterms:created>
  <dcterms:modified xsi:type="dcterms:W3CDTF">2016-04-29T07:03:00Z</dcterms:modified>
</cp:coreProperties>
</file>